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98C0E" w14:textId="77777777" w:rsidR="004C0E5F" w:rsidRDefault="004C0E5F" w:rsidP="004C0E5F">
      <w:pPr>
        <w:jc w:val="left"/>
        <w:rPr>
          <w:rFonts w:ascii="华文中宋" w:eastAsia="华文中宋" w:hAnsi="华文中宋" w:cs="Times New Roman"/>
          <w:b/>
          <w:bCs/>
          <w:sz w:val="36"/>
          <w:szCs w:val="32"/>
        </w:rPr>
      </w:pPr>
      <w:r>
        <w:rPr>
          <w:rFonts w:ascii="华文中宋" w:eastAsia="华文中宋" w:hAnsi="华文中宋" w:cs="Times New Roman" w:hint="eastAsia"/>
          <w:b/>
          <w:bCs/>
          <w:sz w:val="36"/>
          <w:szCs w:val="32"/>
        </w:rPr>
        <w:t>附件1</w:t>
      </w:r>
      <w:r>
        <w:rPr>
          <w:rFonts w:ascii="华文中宋" w:eastAsia="华文中宋" w:hAnsi="华文中宋" w:cs="Times New Roman"/>
          <w:b/>
          <w:bCs/>
          <w:sz w:val="36"/>
          <w:szCs w:val="32"/>
        </w:rPr>
        <w:t xml:space="preserve"> </w:t>
      </w:r>
      <w:r>
        <w:rPr>
          <w:rFonts w:ascii="华文中宋" w:eastAsia="华文中宋" w:hAnsi="华文中宋" w:cs="Times New Roman" w:hint="eastAsia"/>
          <w:b/>
          <w:bCs/>
          <w:sz w:val="36"/>
          <w:szCs w:val="32"/>
        </w:rPr>
        <w:t>：</w:t>
      </w:r>
    </w:p>
    <w:p w14:paraId="1096E6D1" w14:textId="11E66029" w:rsidR="00E51F4C" w:rsidRPr="00596B26" w:rsidRDefault="00931AB6" w:rsidP="008662F5">
      <w:pPr>
        <w:jc w:val="center"/>
        <w:rPr>
          <w:rFonts w:ascii="华文中宋" w:eastAsia="华文中宋" w:hAnsi="华文中宋" w:cs="Times New Roman"/>
          <w:b/>
          <w:bCs/>
          <w:sz w:val="36"/>
          <w:szCs w:val="32"/>
        </w:rPr>
      </w:pPr>
      <w:r w:rsidRPr="00596B26">
        <w:rPr>
          <w:rFonts w:ascii="华文中宋" w:eastAsia="华文中宋" w:hAnsi="华文中宋" w:cs="Times New Roman" w:hint="eastAsia"/>
          <w:b/>
          <w:bCs/>
          <w:sz w:val="36"/>
          <w:szCs w:val="32"/>
        </w:rPr>
        <w:t>科研管理大数据系统</w:t>
      </w:r>
      <w:r w:rsidR="00B602B5" w:rsidRPr="00596B26">
        <w:rPr>
          <w:rFonts w:ascii="华文中宋" w:eastAsia="华文中宋" w:hAnsi="华文中宋" w:cs="Times New Roman" w:hint="eastAsia"/>
          <w:b/>
          <w:bCs/>
          <w:sz w:val="36"/>
          <w:szCs w:val="32"/>
        </w:rPr>
        <w:t>技术和商务参数</w:t>
      </w:r>
    </w:p>
    <w:sdt>
      <w:sdtPr>
        <w:rPr>
          <w:rFonts w:asciiTheme="minorHAnsi" w:eastAsiaTheme="minorEastAsia" w:hAnsiTheme="minorHAnsi" w:cstheme="minorBidi"/>
          <w:color w:val="auto"/>
          <w:kern w:val="2"/>
          <w:sz w:val="21"/>
          <w:szCs w:val="22"/>
          <w:lang w:val="zh-CN"/>
        </w:rPr>
        <w:id w:val="-1451467491"/>
        <w:docPartObj>
          <w:docPartGallery w:val="Table of Contents"/>
          <w:docPartUnique/>
        </w:docPartObj>
      </w:sdtPr>
      <w:sdtEndPr>
        <w:rPr>
          <w:b/>
          <w:bCs/>
        </w:rPr>
      </w:sdtEndPr>
      <w:sdtContent>
        <w:p w14:paraId="08219E92" w14:textId="4CFDD6AA" w:rsidR="008662F5" w:rsidRPr="00596B26" w:rsidRDefault="008662F5" w:rsidP="008662F5">
          <w:pPr>
            <w:pStyle w:val="TOC"/>
            <w:jc w:val="center"/>
            <w:rPr>
              <w:rFonts w:ascii="宋体" w:eastAsia="宋体" w:hAnsi="宋体"/>
              <w:b/>
              <w:sz w:val="28"/>
              <w:szCs w:val="28"/>
            </w:rPr>
          </w:pPr>
          <w:r w:rsidRPr="00596B26">
            <w:rPr>
              <w:rFonts w:ascii="宋体" w:eastAsia="宋体" w:hAnsi="宋体"/>
              <w:b/>
              <w:sz w:val="28"/>
              <w:szCs w:val="28"/>
              <w:lang w:val="zh-CN"/>
            </w:rPr>
            <w:t>目</w:t>
          </w:r>
          <w:r w:rsidR="00596B26">
            <w:rPr>
              <w:rFonts w:ascii="宋体" w:eastAsia="宋体" w:hAnsi="宋体" w:hint="eastAsia"/>
              <w:b/>
              <w:sz w:val="28"/>
              <w:szCs w:val="28"/>
              <w:lang w:val="zh-CN"/>
            </w:rPr>
            <w:t xml:space="preserve">　</w:t>
          </w:r>
          <w:r w:rsidRPr="00596B26">
            <w:rPr>
              <w:rFonts w:ascii="宋体" w:eastAsia="宋体" w:hAnsi="宋体"/>
              <w:b/>
              <w:sz w:val="28"/>
              <w:szCs w:val="28"/>
              <w:lang w:val="zh-CN"/>
            </w:rPr>
            <w:t>录</w:t>
          </w:r>
        </w:p>
        <w:p w14:paraId="63599C9A" w14:textId="586C7EC7" w:rsidR="00423412" w:rsidRPr="00596B26" w:rsidRDefault="008662F5">
          <w:pPr>
            <w:pStyle w:val="21"/>
            <w:tabs>
              <w:tab w:val="right" w:leader="dot" w:pos="8296"/>
            </w:tabs>
            <w:rPr>
              <w:rFonts w:ascii="FangSong" w:eastAsia="FangSong" w:hAnsi="FangSong"/>
              <w:noProof/>
              <w:sz w:val="28"/>
              <w:szCs w:val="28"/>
            </w:rPr>
          </w:pPr>
          <w:r w:rsidRPr="00596B26">
            <w:rPr>
              <w:rFonts w:ascii="宋体" w:eastAsia="宋体" w:hAnsi="宋体"/>
              <w:sz w:val="28"/>
              <w:szCs w:val="28"/>
            </w:rPr>
            <w:fldChar w:fldCharType="begin"/>
          </w:r>
          <w:r w:rsidRPr="00596B26">
            <w:rPr>
              <w:rFonts w:ascii="宋体" w:eastAsia="宋体" w:hAnsi="宋体"/>
              <w:sz w:val="28"/>
              <w:szCs w:val="28"/>
            </w:rPr>
            <w:instrText xml:space="preserve"> TOC \o "1-3" \h \z \u </w:instrText>
          </w:r>
          <w:r w:rsidRPr="00596B26">
            <w:rPr>
              <w:rFonts w:ascii="宋体" w:eastAsia="宋体" w:hAnsi="宋体"/>
              <w:sz w:val="28"/>
              <w:szCs w:val="28"/>
            </w:rPr>
            <w:fldChar w:fldCharType="separate"/>
          </w:r>
          <w:hyperlink w:anchor="_Toc107305351" w:history="1">
            <w:r w:rsidR="00423412" w:rsidRPr="00596B26">
              <w:rPr>
                <w:rStyle w:val="a7"/>
                <w:rFonts w:ascii="FangSong" w:eastAsia="FangSong" w:hAnsi="FangSong"/>
                <w:noProof/>
                <w:sz w:val="28"/>
                <w:szCs w:val="28"/>
              </w:rPr>
              <w:t>第一节 技术参数</w:t>
            </w:r>
            <w:r w:rsidR="00423412" w:rsidRPr="00596B26">
              <w:rPr>
                <w:rFonts w:ascii="FangSong" w:eastAsia="FangSong" w:hAnsi="FangSong"/>
                <w:noProof/>
                <w:webHidden/>
                <w:sz w:val="28"/>
                <w:szCs w:val="28"/>
              </w:rPr>
              <w:tab/>
            </w:r>
            <w:r w:rsidR="00423412" w:rsidRPr="00596B26">
              <w:rPr>
                <w:rFonts w:ascii="FangSong" w:eastAsia="FangSong" w:hAnsi="FangSong"/>
                <w:noProof/>
                <w:webHidden/>
                <w:sz w:val="28"/>
                <w:szCs w:val="28"/>
              </w:rPr>
              <w:fldChar w:fldCharType="begin"/>
            </w:r>
            <w:r w:rsidR="00423412" w:rsidRPr="00596B26">
              <w:rPr>
                <w:rFonts w:ascii="FangSong" w:eastAsia="FangSong" w:hAnsi="FangSong"/>
                <w:noProof/>
                <w:webHidden/>
                <w:sz w:val="28"/>
                <w:szCs w:val="28"/>
              </w:rPr>
              <w:instrText xml:space="preserve"> PAGEREF _Toc107305351 \h </w:instrText>
            </w:r>
            <w:r w:rsidR="00423412" w:rsidRPr="00596B26">
              <w:rPr>
                <w:rFonts w:ascii="FangSong" w:eastAsia="FangSong" w:hAnsi="FangSong"/>
                <w:noProof/>
                <w:webHidden/>
                <w:sz w:val="28"/>
                <w:szCs w:val="28"/>
              </w:rPr>
            </w:r>
            <w:r w:rsidR="00423412" w:rsidRPr="00596B26">
              <w:rPr>
                <w:rFonts w:ascii="FangSong" w:eastAsia="FangSong" w:hAnsi="FangSong"/>
                <w:noProof/>
                <w:webHidden/>
                <w:sz w:val="28"/>
                <w:szCs w:val="28"/>
              </w:rPr>
              <w:fldChar w:fldCharType="separate"/>
            </w:r>
            <w:r w:rsidR="009765FF">
              <w:rPr>
                <w:rFonts w:ascii="FangSong" w:eastAsia="FangSong" w:hAnsi="FangSong"/>
                <w:noProof/>
                <w:webHidden/>
                <w:sz w:val="28"/>
                <w:szCs w:val="28"/>
              </w:rPr>
              <w:t>1</w:t>
            </w:r>
            <w:r w:rsidR="00423412" w:rsidRPr="00596B26">
              <w:rPr>
                <w:rFonts w:ascii="FangSong" w:eastAsia="FangSong" w:hAnsi="FangSong"/>
                <w:noProof/>
                <w:webHidden/>
                <w:sz w:val="28"/>
                <w:szCs w:val="28"/>
              </w:rPr>
              <w:fldChar w:fldCharType="end"/>
            </w:r>
          </w:hyperlink>
        </w:p>
        <w:p w14:paraId="7FD9AC70" w14:textId="59B0B89B" w:rsidR="00423412" w:rsidRPr="00596B26" w:rsidRDefault="00156E2F">
          <w:pPr>
            <w:pStyle w:val="12"/>
            <w:tabs>
              <w:tab w:val="right" w:leader="dot" w:pos="8296"/>
            </w:tabs>
            <w:rPr>
              <w:rFonts w:ascii="FangSong" w:eastAsia="FangSong" w:hAnsi="FangSong"/>
              <w:noProof/>
              <w:sz w:val="28"/>
              <w:szCs w:val="28"/>
            </w:rPr>
          </w:pPr>
          <w:hyperlink w:anchor="_Toc107305352" w:history="1">
            <w:r w:rsidR="00423412" w:rsidRPr="00596B26">
              <w:rPr>
                <w:rStyle w:val="a7"/>
                <w:rFonts w:ascii="FangSong" w:eastAsia="FangSong" w:hAnsi="FangSong" w:cs="FangSong"/>
                <w:b/>
                <w:bCs/>
                <w:noProof/>
                <w:kern w:val="0"/>
                <w:sz w:val="28"/>
                <w:szCs w:val="28"/>
                <w:lang w:val="zh-CN"/>
              </w:rPr>
              <w:t>一、</w:t>
            </w:r>
            <w:r w:rsidR="00423412" w:rsidRPr="00596B26">
              <w:rPr>
                <w:rStyle w:val="a7"/>
                <w:rFonts w:ascii="FangSong" w:eastAsia="FangSong" w:hAnsi="FangSong" w:cs="FangSong"/>
                <w:b/>
                <w:bCs/>
                <w:noProof/>
                <w:kern w:val="0"/>
                <w:sz w:val="28"/>
                <w:szCs w:val="28"/>
              </w:rPr>
              <w:t>主要功能</w:t>
            </w:r>
            <w:r w:rsidR="00423412" w:rsidRPr="00596B26">
              <w:rPr>
                <w:rFonts w:ascii="FangSong" w:eastAsia="FangSong" w:hAnsi="FangSong"/>
                <w:noProof/>
                <w:webHidden/>
                <w:sz w:val="28"/>
                <w:szCs w:val="28"/>
              </w:rPr>
              <w:tab/>
            </w:r>
            <w:r w:rsidR="00423412" w:rsidRPr="00596B26">
              <w:rPr>
                <w:rFonts w:ascii="FangSong" w:eastAsia="FangSong" w:hAnsi="FangSong"/>
                <w:noProof/>
                <w:webHidden/>
                <w:sz w:val="28"/>
                <w:szCs w:val="28"/>
              </w:rPr>
              <w:fldChar w:fldCharType="begin"/>
            </w:r>
            <w:r w:rsidR="00423412" w:rsidRPr="00596B26">
              <w:rPr>
                <w:rFonts w:ascii="FangSong" w:eastAsia="FangSong" w:hAnsi="FangSong"/>
                <w:noProof/>
                <w:webHidden/>
                <w:sz w:val="28"/>
                <w:szCs w:val="28"/>
              </w:rPr>
              <w:instrText xml:space="preserve"> PAGEREF _Toc107305352 \h </w:instrText>
            </w:r>
            <w:r w:rsidR="00423412" w:rsidRPr="00596B26">
              <w:rPr>
                <w:rFonts w:ascii="FangSong" w:eastAsia="FangSong" w:hAnsi="FangSong"/>
                <w:noProof/>
                <w:webHidden/>
                <w:sz w:val="28"/>
                <w:szCs w:val="28"/>
              </w:rPr>
            </w:r>
            <w:r w:rsidR="00423412" w:rsidRPr="00596B26">
              <w:rPr>
                <w:rFonts w:ascii="FangSong" w:eastAsia="FangSong" w:hAnsi="FangSong"/>
                <w:noProof/>
                <w:webHidden/>
                <w:sz w:val="28"/>
                <w:szCs w:val="28"/>
              </w:rPr>
              <w:fldChar w:fldCharType="separate"/>
            </w:r>
            <w:r w:rsidR="009765FF">
              <w:rPr>
                <w:rFonts w:ascii="FangSong" w:eastAsia="FangSong" w:hAnsi="FangSong"/>
                <w:noProof/>
                <w:webHidden/>
                <w:sz w:val="28"/>
                <w:szCs w:val="28"/>
              </w:rPr>
              <w:t>1</w:t>
            </w:r>
            <w:r w:rsidR="00423412" w:rsidRPr="00596B26">
              <w:rPr>
                <w:rFonts w:ascii="FangSong" w:eastAsia="FangSong" w:hAnsi="FangSong"/>
                <w:noProof/>
                <w:webHidden/>
                <w:sz w:val="28"/>
                <w:szCs w:val="28"/>
              </w:rPr>
              <w:fldChar w:fldCharType="end"/>
            </w:r>
          </w:hyperlink>
        </w:p>
        <w:p w14:paraId="5CB9457D" w14:textId="7EFA713F" w:rsidR="00423412" w:rsidRPr="00596B26" w:rsidRDefault="00156E2F">
          <w:pPr>
            <w:pStyle w:val="12"/>
            <w:tabs>
              <w:tab w:val="right" w:leader="dot" w:pos="8296"/>
            </w:tabs>
            <w:rPr>
              <w:rFonts w:ascii="FangSong" w:eastAsia="FangSong" w:hAnsi="FangSong"/>
              <w:noProof/>
              <w:sz w:val="28"/>
              <w:szCs w:val="28"/>
            </w:rPr>
          </w:pPr>
          <w:hyperlink w:anchor="_Toc107305353" w:history="1">
            <w:r w:rsidR="00423412" w:rsidRPr="00596B26">
              <w:rPr>
                <w:rStyle w:val="a7"/>
                <w:rFonts w:ascii="FangSong" w:eastAsia="FangSong" w:hAnsi="FangSong" w:cs="FangSong"/>
                <w:b/>
                <w:bCs/>
                <w:noProof/>
                <w:kern w:val="0"/>
                <w:sz w:val="28"/>
                <w:szCs w:val="28"/>
                <w:lang w:val="zh-CN"/>
              </w:rPr>
              <w:t>二、</w:t>
            </w:r>
            <w:r w:rsidR="00423412" w:rsidRPr="00596B26">
              <w:rPr>
                <w:rStyle w:val="a7"/>
                <w:rFonts w:ascii="FangSong" w:eastAsia="FangSong" w:hAnsi="FangSong" w:cs="FangSong"/>
                <w:b/>
                <w:bCs/>
                <w:noProof/>
                <w:kern w:val="0"/>
                <w:sz w:val="28"/>
                <w:szCs w:val="28"/>
              </w:rPr>
              <w:t>主要技术要求</w:t>
            </w:r>
            <w:r w:rsidR="00423412" w:rsidRPr="00596B26">
              <w:rPr>
                <w:rFonts w:ascii="FangSong" w:eastAsia="FangSong" w:hAnsi="FangSong"/>
                <w:noProof/>
                <w:webHidden/>
                <w:sz w:val="28"/>
                <w:szCs w:val="28"/>
              </w:rPr>
              <w:tab/>
            </w:r>
            <w:r w:rsidR="00423412" w:rsidRPr="00596B26">
              <w:rPr>
                <w:rFonts w:ascii="FangSong" w:eastAsia="FangSong" w:hAnsi="FangSong"/>
                <w:noProof/>
                <w:webHidden/>
                <w:sz w:val="28"/>
                <w:szCs w:val="28"/>
              </w:rPr>
              <w:fldChar w:fldCharType="begin"/>
            </w:r>
            <w:r w:rsidR="00423412" w:rsidRPr="00596B26">
              <w:rPr>
                <w:rFonts w:ascii="FangSong" w:eastAsia="FangSong" w:hAnsi="FangSong"/>
                <w:noProof/>
                <w:webHidden/>
                <w:sz w:val="28"/>
                <w:szCs w:val="28"/>
              </w:rPr>
              <w:instrText xml:space="preserve"> PAGEREF _Toc107305353 \h </w:instrText>
            </w:r>
            <w:r w:rsidR="00423412" w:rsidRPr="00596B26">
              <w:rPr>
                <w:rFonts w:ascii="FangSong" w:eastAsia="FangSong" w:hAnsi="FangSong"/>
                <w:noProof/>
                <w:webHidden/>
                <w:sz w:val="28"/>
                <w:szCs w:val="28"/>
              </w:rPr>
            </w:r>
            <w:r w:rsidR="00423412" w:rsidRPr="00596B26">
              <w:rPr>
                <w:rFonts w:ascii="FangSong" w:eastAsia="FangSong" w:hAnsi="FangSong"/>
                <w:noProof/>
                <w:webHidden/>
                <w:sz w:val="28"/>
                <w:szCs w:val="28"/>
              </w:rPr>
              <w:fldChar w:fldCharType="separate"/>
            </w:r>
            <w:r w:rsidR="009765FF">
              <w:rPr>
                <w:rFonts w:ascii="FangSong" w:eastAsia="FangSong" w:hAnsi="FangSong"/>
                <w:noProof/>
                <w:webHidden/>
                <w:sz w:val="28"/>
                <w:szCs w:val="28"/>
              </w:rPr>
              <w:t>9</w:t>
            </w:r>
            <w:r w:rsidR="00423412" w:rsidRPr="00596B26">
              <w:rPr>
                <w:rFonts w:ascii="FangSong" w:eastAsia="FangSong" w:hAnsi="FangSong"/>
                <w:noProof/>
                <w:webHidden/>
                <w:sz w:val="28"/>
                <w:szCs w:val="28"/>
              </w:rPr>
              <w:fldChar w:fldCharType="end"/>
            </w:r>
          </w:hyperlink>
        </w:p>
        <w:p w14:paraId="4AABAF8A" w14:textId="2F09FEB9" w:rsidR="00423412" w:rsidRPr="00596B26" w:rsidRDefault="00156E2F">
          <w:pPr>
            <w:pStyle w:val="12"/>
            <w:tabs>
              <w:tab w:val="right" w:leader="dot" w:pos="8296"/>
            </w:tabs>
            <w:rPr>
              <w:rFonts w:ascii="FangSong" w:eastAsia="FangSong" w:hAnsi="FangSong"/>
              <w:noProof/>
              <w:sz w:val="28"/>
              <w:szCs w:val="28"/>
            </w:rPr>
          </w:pPr>
          <w:hyperlink w:anchor="_Toc107305354" w:history="1">
            <w:r w:rsidR="00423412" w:rsidRPr="00596B26">
              <w:rPr>
                <w:rStyle w:val="a7"/>
                <w:rFonts w:ascii="FangSong" w:eastAsia="FangSong" w:hAnsi="FangSong" w:cs="FangSong"/>
                <w:b/>
                <w:bCs/>
                <w:noProof/>
                <w:kern w:val="0"/>
                <w:sz w:val="28"/>
                <w:szCs w:val="28"/>
                <w:lang w:val="zh-CN"/>
              </w:rPr>
              <w:t>三、</w:t>
            </w:r>
            <w:r w:rsidR="00423412" w:rsidRPr="00596B26">
              <w:rPr>
                <w:rStyle w:val="a7"/>
                <w:rFonts w:ascii="FangSong" w:eastAsia="FangSong" w:hAnsi="FangSong" w:cs="FangSong"/>
                <w:b/>
                <w:bCs/>
                <w:noProof/>
                <w:kern w:val="0"/>
                <w:sz w:val="28"/>
                <w:szCs w:val="28"/>
              </w:rPr>
              <w:t>数据共享</w:t>
            </w:r>
            <w:r w:rsidR="00423412" w:rsidRPr="00596B26">
              <w:rPr>
                <w:rFonts w:ascii="FangSong" w:eastAsia="FangSong" w:hAnsi="FangSong"/>
                <w:noProof/>
                <w:webHidden/>
                <w:sz w:val="28"/>
                <w:szCs w:val="28"/>
              </w:rPr>
              <w:tab/>
            </w:r>
            <w:r w:rsidR="00423412" w:rsidRPr="00596B26">
              <w:rPr>
                <w:rFonts w:ascii="FangSong" w:eastAsia="FangSong" w:hAnsi="FangSong"/>
                <w:noProof/>
                <w:webHidden/>
                <w:sz w:val="28"/>
                <w:szCs w:val="28"/>
              </w:rPr>
              <w:fldChar w:fldCharType="begin"/>
            </w:r>
            <w:r w:rsidR="00423412" w:rsidRPr="00596B26">
              <w:rPr>
                <w:rFonts w:ascii="FangSong" w:eastAsia="FangSong" w:hAnsi="FangSong"/>
                <w:noProof/>
                <w:webHidden/>
                <w:sz w:val="28"/>
                <w:szCs w:val="28"/>
              </w:rPr>
              <w:instrText xml:space="preserve"> PAGEREF _Toc107305354 \h </w:instrText>
            </w:r>
            <w:r w:rsidR="00423412" w:rsidRPr="00596B26">
              <w:rPr>
                <w:rFonts w:ascii="FangSong" w:eastAsia="FangSong" w:hAnsi="FangSong"/>
                <w:noProof/>
                <w:webHidden/>
                <w:sz w:val="28"/>
                <w:szCs w:val="28"/>
              </w:rPr>
            </w:r>
            <w:r w:rsidR="00423412" w:rsidRPr="00596B26">
              <w:rPr>
                <w:rFonts w:ascii="FangSong" w:eastAsia="FangSong" w:hAnsi="FangSong"/>
                <w:noProof/>
                <w:webHidden/>
                <w:sz w:val="28"/>
                <w:szCs w:val="28"/>
              </w:rPr>
              <w:fldChar w:fldCharType="separate"/>
            </w:r>
            <w:r w:rsidR="009765FF">
              <w:rPr>
                <w:rFonts w:ascii="FangSong" w:eastAsia="FangSong" w:hAnsi="FangSong"/>
                <w:noProof/>
                <w:webHidden/>
                <w:sz w:val="28"/>
                <w:szCs w:val="28"/>
              </w:rPr>
              <w:t>10</w:t>
            </w:r>
            <w:r w:rsidR="00423412" w:rsidRPr="00596B26">
              <w:rPr>
                <w:rFonts w:ascii="FangSong" w:eastAsia="FangSong" w:hAnsi="FangSong"/>
                <w:noProof/>
                <w:webHidden/>
                <w:sz w:val="28"/>
                <w:szCs w:val="28"/>
              </w:rPr>
              <w:fldChar w:fldCharType="end"/>
            </w:r>
          </w:hyperlink>
        </w:p>
        <w:p w14:paraId="377A26E3" w14:textId="4E5BA5C8" w:rsidR="00423412" w:rsidRPr="00596B26" w:rsidRDefault="00156E2F">
          <w:pPr>
            <w:pStyle w:val="12"/>
            <w:tabs>
              <w:tab w:val="right" w:leader="dot" w:pos="8296"/>
            </w:tabs>
            <w:rPr>
              <w:rFonts w:ascii="FangSong" w:eastAsia="FangSong" w:hAnsi="FangSong"/>
              <w:noProof/>
              <w:sz w:val="28"/>
              <w:szCs w:val="28"/>
            </w:rPr>
          </w:pPr>
          <w:hyperlink w:anchor="_Toc107305355" w:history="1">
            <w:r w:rsidR="00423412" w:rsidRPr="00596B26">
              <w:rPr>
                <w:rStyle w:val="a7"/>
                <w:rFonts w:ascii="FangSong" w:eastAsia="FangSong" w:hAnsi="FangSong" w:cs="FangSong"/>
                <w:b/>
                <w:bCs/>
                <w:noProof/>
                <w:kern w:val="0"/>
                <w:sz w:val="28"/>
                <w:szCs w:val="28"/>
                <w:lang w:val="zh-CN"/>
              </w:rPr>
              <w:t>四、</w:t>
            </w:r>
            <w:r w:rsidR="00423412" w:rsidRPr="00596B26">
              <w:rPr>
                <w:rStyle w:val="a7"/>
                <w:rFonts w:ascii="FangSong" w:eastAsia="FangSong" w:hAnsi="FangSong" w:cs="FangSong"/>
                <w:b/>
                <w:bCs/>
                <w:noProof/>
                <w:kern w:val="0"/>
                <w:sz w:val="28"/>
                <w:szCs w:val="28"/>
              </w:rPr>
              <w:t>苏州大学数字化校园要求</w:t>
            </w:r>
            <w:r w:rsidR="00423412" w:rsidRPr="00596B26">
              <w:rPr>
                <w:rFonts w:ascii="FangSong" w:eastAsia="FangSong" w:hAnsi="FangSong"/>
                <w:noProof/>
                <w:webHidden/>
                <w:sz w:val="28"/>
                <w:szCs w:val="28"/>
              </w:rPr>
              <w:tab/>
            </w:r>
            <w:r w:rsidR="00423412" w:rsidRPr="00596B26">
              <w:rPr>
                <w:rFonts w:ascii="FangSong" w:eastAsia="FangSong" w:hAnsi="FangSong"/>
                <w:noProof/>
                <w:webHidden/>
                <w:sz w:val="28"/>
                <w:szCs w:val="28"/>
              </w:rPr>
              <w:fldChar w:fldCharType="begin"/>
            </w:r>
            <w:r w:rsidR="00423412" w:rsidRPr="00596B26">
              <w:rPr>
                <w:rFonts w:ascii="FangSong" w:eastAsia="FangSong" w:hAnsi="FangSong"/>
                <w:noProof/>
                <w:webHidden/>
                <w:sz w:val="28"/>
                <w:szCs w:val="28"/>
              </w:rPr>
              <w:instrText xml:space="preserve"> PAGEREF _Toc107305355 \h </w:instrText>
            </w:r>
            <w:r w:rsidR="00423412" w:rsidRPr="00596B26">
              <w:rPr>
                <w:rFonts w:ascii="FangSong" w:eastAsia="FangSong" w:hAnsi="FangSong"/>
                <w:noProof/>
                <w:webHidden/>
                <w:sz w:val="28"/>
                <w:szCs w:val="28"/>
              </w:rPr>
            </w:r>
            <w:r w:rsidR="00423412" w:rsidRPr="00596B26">
              <w:rPr>
                <w:rFonts w:ascii="FangSong" w:eastAsia="FangSong" w:hAnsi="FangSong"/>
                <w:noProof/>
                <w:webHidden/>
                <w:sz w:val="28"/>
                <w:szCs w:val="28"/>
              </w:rPr>
              <w:fldChar w:fldCharType="separate"/>
            </w:r>
            <w:r w:rsidR="009765FF">
              <w:rPr>
                <w:rFonts w:ascii="FangSong" w:eastAsia="FangSong" w:hAnsi="FangSong"/>
                <w:noProof/>
                <w:webHidden/>
                <w:sz w:val="28"/>
                <w:szCs w:val="28"/>
              </w:rPr>
              <w:t>11</w:t>
            </w:r>
            <w:r w:rsidR="00423412" w:rsidRPr="00596B26">
              <w:rPr>
                <w:rFonts w:ascii="FangSong" w:eastAsia="FangSong" w:hAnsi="FangSong"/>
                <w:noProof/>
                <w:webHidden/>
                <w:sz w:val="28"/>
                <w:szCs w:val="28"/>
              </w:rPr>
              <w:fldChar w:fldCharType="end"/>
            </w:r>
          </w:hyperlink>
        </w:p>
        <w:p w14:paraId="64329F90" w14:textId="21DE6B70" w:rsidR="00423412" w:rsidRPr="00596B26" w:rsidRDefault="00156E2F">
          <w:pPr>
            <w:pStyle w:val="21"/>
            <w:tabs>
              <w:tab w:val="right" w:leader="dot" w:pos="8296"/>
            </w:tabs>
            <w:rPr>
              <w:rFonts w:ascii="FangSong" w:eastAsia="FangSong" w:hAnsi="FangSong"/>
              <w:noProof/>
              <w:sz w:val="28"/>
              <w:szCs w:val="28"/>
            </w:rPr>
          </w:pPr>
          <w:hyperlink w:anchor="_Toc107305356" w:history="1">
            <w:r w:rsidR="00423412" w:rsidRPr="00596B26">
              <w:rPr>
                <w:rStyle w:val="a7"/>
                <w:rFonts w:ascii="FangSong" w:eastAsia="FangSong" w:hAnsi="FangSong"/>
                <w:noProof/>
                <w:sz w:val="28"/>
                <w:szCs w:val="28"/>
              </w:rPr>
              <w:t>第二节 商务参数</w:t>
            </w:r>
            <w:r w:rsidR="00423412" w:rsidRPr="00596B26">
              <w:rPr>
                <w:rFonts w:ascii="FangSong" w:eastAsia="FangSong" w:hAnsi="FangSong"/>
                <w:noProof/>
                <w:webHidden/>
                <w:sz w:val="28"/>
                <w:szCs w:val="28"/>
              </w:rPr>
              <w:tab/>
            </w:r>
            <w:r w:rsidR="00423412" w:rsidRPr="00596B26">
              <w:rPr>
                <w:rFonts w:ascii="FangSong" w:eastAsia="FangSong" w:hAnsi="FangSong"/>
                <w:noProof/>
                <w:webHidden/>
                <w:sz w:val="28"/>
                <w:szCs w:val="28"/>
              </w:rPr>
              <w:fldChar w:fldCharType="begin"/>
            </w:r>
            <w:r w:rsidR="00423412" w:rsidRPr="00596B26">
              <w:rPr>
                <w:rFonts w:ascii="FangSong" w:eastAsia="FangSong" w:hAnsi="FangSong"/>
                <w:noProof/>
                <w:webHidden/>
                <w:sz w:val="28"/>
                <w:szCs w:val="28"/>
              </w:rPr>
              <w:instrText xml:space="preserve"> PAGEREF _Toc107305356 \h </w:instrText>
            </w:r>
            <w:r w:rsidR="00423412" w:rsidRPr="00596B26">
              <w:rPr>
                <w:rFonts w:ascii="FangSong" w:eastAsia="FangSong" w:hAnsi="FangSong"/>
                <w:noProof/>
                <w:webHidden/>
                <w:sz w:val="28"/>
                <w:szCs w:val="28"/>
              </w:rPr>
            </w:r>
            <w:r w:rsidR="00423412" w:rsidRPr="00596B26">
              <w:rPr>
                <w:rFonts w:ascii="FangSong" w:eastAsia="FangSong" w:hAnsi="FangSong"/>
                <w:noProof/>
                <w:webHidden/>
                <w:sz w:val="28"/>
                <w:szCs w:val="28"/>
              </w:rPr>
              <w:fldChar w:fldCharType="separate"/>
            </w:r>
            <w:r w:rsidR="009765FF">
              <w:rPr>
                <w:rFonts w:ascii="FangSong" w:eastAsia="FangSong" w:hAnsi="FangSong"/>
                <w:noProof/>
                <w:webHidden/>
                <w:sz w:val="28"/>
                <w:szCs w:val="28"/>
              </w:rPr>
              <w:t>12</w:t>
            </w:r>
            <w:r w:rsidR="00423412" w:rsidRPr="00596B26">
              <w:rPr>
                <w:rFonts w:ascii="FangSong" w:eastAsia="FangSong" w:hAnsi="FangSong"/>
                <w:noProof/>
                <w:webHidden/>
                <w:sz w:val="28"/>
                <w:szCs w:val="28"/>
              </w:rPr>
              <w:fldChar w:fldCharType="end"/>
            </w:r>
          </w:hyperlink>
        </w:p>
        <w:p w14:paraId="052053FF" w14:textId="767ECFAD" w:rsidR="00423412" w:rsidRPr="00596B26" w:rsidRDefault="00156E2F">
          <w:pPr>
            <w:pStyle w:val="12"/>
            <w:tabs>
              <w:tab w:val="right" w:leader="dot" w:pos="8296"/>
            </w:tabs>
            <w:rPr>
              <w:rFonts w:ascii="FangSong" w:eastAsia="FangSong" w:hAnsi="FangSong"/>
              <w:noProof/>
              <w:sz w:val="28"/>
              <w:szCs w:val="28"/>
            </w:rPr>
          </w:pPr>
          <w:hyperlink w:anchor="_Toc107305357" w:history="1">
            <w:r w:rsidR="00423412" w:rsidRPr="00596B26">
              <w:rPr>
                <w:rStyle w:val="a7"/>
                <w:rFonts w:ascii="FangSong" w:eastAsia="FangSong" w:hAnsi="FangSong" w:cs="FangSong"/>
                <w:b/>
                <w:bCs/>
                <w:noProof/>
                <w:kern w:val="0"/>
                <w:sz w:val="28"/>
                <w:szCs w:val="28"/>
                <w:lang w:val="zh-CN"/>
              </w:rPr>
              <w:t>一、</w:t>
            </w:r>
            <w:r w:rsidR="00423412" w:rsidRPr="00596B26">
              <w:rPr>
                <w:rStyle w:val="a7"/>
                <w:rFonts w:ascii="FangSong" w:eastAsia="FangSong" w:hAnsi="FangSong" w:cs="FangSong"/>
                <w:b/>
                <w:bCs/>
                <w:noProof/>
                <w:kern w:val="0"/>
                <w:sz w:val="28"/>
                <w:szCs w:val="28"/>
              </w:rPr>
              <w:t>实施要求</w:t>
            </w:r>
            <w:r w:rsidR="00423412" w:rsidRPr="00596B26">
              <w:rPr>
                <w:rFonts w:ascii="FangSong" w:eastAsia="FangSong" w:hAnsi="FangSong"/>
                <w:noProof/>
                <w:webHidden/>
                <w:sz w:val="28"/>
                <w:szCs w:val="28"/>
              </w:rPr>
              <w:tab/>
            </w:r>
            <w:r w:rsidR="00423412" w:rsidRPr="00596B26">
              <w:rPr>
                <w:rFonts w:ascii="FangSong" w:eastAsia="FangSong" w:hAnsi="FangSong"/>
                <w:noProof/>
                <w:webHidden/>
                <w:sz w:val="28"/>
                <w:szCs w:val="28"/>
              </w:rPr>
              <w:fldChar w:fldCharType="begin"/>
            </w:r>
            <w:r w:rsidR="00423412" w:rsidRPr="00596B26">
              <w:rPr>
                <w:rFonts w:ascii="FangSong" w:eastAsia="FangSong" w:hAnsi="FangSong"/>
                <w:noProof/>
                <w:webHidden/>
                <w:sz w:val="28"/>
                <w:szCs w:val="28"/>
              </w:rPr>
              <w:instrText xml:space="preserve"> PAGEREF _Toc107305357 \h </w:instrText>
            </w:r>
            <w:r w:rsidR="00423412" w:rsidRPr="00596B26">
              <w:rPr>
                <w:rFonts w:ascii="FangSong" w:eastAsia="FangSong" w:hAnsi="FangSong"/>
                <w:noProof/>
                <w:webHidden/>
                <w:sz w:val="28"/>
                <w:szCs w:val="28"/>
              </w:rPr>
            </w:r>
            <w:r w:rsidR="00423412" w:rsidRPr="00596B26">
              <w:rPr>
                <w:rFonts w:ascii="FangSong" w:eastAsia="FangSong" w:hAnsi="FangSong"/>
                <w:noProof/>
                <w:webHidden/>
                <w:sz w:val="28"/>
                <w:szCs w:val="28"/>
              </w:rPr>
              <w:fldChar w:fldCharType="separate"/>
            </w:r>
            <w:r w:rsidR="009765FF">
              <w:rPr>
                <w:rFonts w:ascii="FangSong" w:eastAsia="FangSong" w:hAnsi="FangSong"/>
                <w:noProof/>
                <w:webHidden/>
                <w:sz w:val="28"/>
                <w:szCs w:val="28"/>
              </w:rPr>
              <w:t>12</w:t>
            </w:r>
            <w:r w:rsidR="00423412" w:rsidRPr="00596B26">
              <w:rPr>
                <w:rFonts w:ascii="FangSong" w:eastAsia="FangSong" w:hAnsi="FangSong"/>
                <w:noProof/>
                <w:webHidden/>
                <w:sz w:val="28"/>
                <w:szCs w:val="28"/>
              </w:rPr>
              <w:fldChar w:fldCharType="end"/>
            </w:r>
          </w:hyperlink>
        </w:p>
        <w:p w14:paraId="44431AB4" w14:textId="595F9D7C" w:rsidR="00423412" w:rsidRPr="00596B26" w:rsidRDefault="00156E2F">
          <w:pPr>
            <w:pStyle w:val="12"/>
            <w:tabs>
              <w:tab w:val="right" w:leader="dot" w:pos="8296"/>
            </w:tabs>
            <w:rPr>
              <w:rFonts w:ascii="FangSong" w:eastAsia="FangSong" w:hAnsi="FangSong"/>
              <w:noProof/>
              <w:sz w:val="28"/>
              <w:szCs w:val="28"/>
            </w:rPr>
          </w:pPr>
          <w:hyperlink w:anchor="_Toc107305358" w:history="1">
            <w:r w:rsidR="00423412" w:rsidRPr="00596B26">
              <w:rPr>
                <w:rStyle w:val="a7"/>
                <w:rFonts w:ascii="FangSong" w:eastAsia="FangSong" w:hAnsi="FangSong" w:cs="FangSong"/>
                <w:b/>
                <w:bCs/>
                <w:noProof/>
                <w:kern w:val="0"/>
                <w:sz w:val="28"/>
                <w:szCs w:val="28"/>
              </w:rPr>
              <w:t>二、付款方式</w:t>
            </w:r>
            <w:r w:rsidR="00423412" w:rsidRPr="00596B26">
              <w:rPr>
                <w:rFonts w:ascii="FangSong" w:eastAsia="FangSong" w:hAnsi="FangSong"/>
                <w:noProof/>
                <w:webHidden/>
                <w:sz w:val="28"/>
                <w:szCs w:val="28"/>
              </w:rPr>
              <w:tab/>
            </w:r>
            <w:r w:rsidR="00423412" w:rsidRPr="00596B26">
              <w:rPr>
                <w:rFonts w:ascii="FangSong" w:eastAsia="FangSong" w:hAnsi="FangSong"/>
                <w:noProof/>
                <w:webHidden/>
                <w:sz w:val="28"/>
                <w:szCs w:val="28"/>
              </w:rPr>
              <w:fldChar w:fldCharType="begin"/>
            </w:r>
            <w:r w:rsidR="00423412" w:rsidRPr="00596B26">
              <w:rPr>
                <w:rFonts w:ascii="FangSong" w:eastAsia="FangSong" w:hAnsi="FangSong"/>
                <w:noProof/>
                <w:webHidden/>
                <w:sz w:val="28"/>
                <w:szCs w:val="28"/>
              </w:rPr>
              <w:instrText xml:space="preserve"> PAGEREF _Toc107305358 \h </w:instrText>
            </w:r>
            <w:r w:rsidR="00423412" w:rsidRPr="00596B26">
              <w:rPr>
                <w:rFonts w:ascii="FangSong" w:eastAsia="FangSong" w:hAnsi="FangSong"/>
                <w:noProof/>
                <w:webHidden/>
                <w:sz w:val="28"/>
                <w:szCs w:val="28"/>
              </w:rPr>
            </w:r>
            <w:r w:rsidR="00423412" w:rsidRPr="00596B26">
              <w:rPr>
                <w:rFonts w:ascii="FangSong" w:eastAsia="FangSong" w:hAnsi="FangSong"/>
                <w:noProof/>
                <w:webHidden/>
                <w:sz w:val="28"/>
                <w:szCs w:val="28"/>
              </w:rPr>
              <w:fldChar w:fldCharType="separate"/>
            </w:r>
            <w:r w:rsidR="009765FF">
              <w:rPr>
                <w:rFonts w:ascii="FangSong" w:eastAsia="FangSong" w:hAnsi="FangSong"/>
                <w:noProof/>
                <w:webHidden/>
                <w:sz w:val="28"/>
                <w:szCs w:val="28"/>
              </w:rPr>
              <w:t>12</w:t>
            </w:r>
            <w:r w:rsidR="00423412" w:rsidRPr="00596B26">
              <w:rPr>
                <w:rFonts w:ascii="FangSong" w:eastAsia="FangSong" w:hAnsi="FangSong"/>
                <w:noProof/>
                <w:webHidden/>
                <w:sz w:val="28"/>
                <w:szCs w:val="28"/>
              </w:rPr>
              <w:fldChar w:fldCharType="end"/>
            </w:r>
          </w:hyperlink>
        </w:p>
        <w:p w14:paraId="5D6446A7" w14:textId="080B3892" w:rsidR="00423412" w:rsidRPr="00596B26" w:rsidRDefault="00156E2F">
          <w:pPr>
            <w:pStyle w:val="12"/>
            <w:tabs>
              <w:tab w:val="right" w:leader="dot" w:pos="8296"/>
            </w:tabs>
            <w:rPr>
              <w:rFonts w:ascii="FangSong" w:eastAsia="FangSong" w:hAnsi="FangSong"/>
              <w:noProof/>
              <w:sz w:val="28"/>
              <w:szCs w:val="28"/>
            </w:rPr>
          </w:pPr>
          <w:hyperlink w:anchor="_Toc107305359" w:history="1">
            <w:r w:rsidR="00423412" w:rsidRPr="00596B26">
              <w:rPr>
                <w:rStyle w:val="a7"/>
                <w:rFonts w:ascii="FangSong" w:eastAsia="FangSong" w:hAnsi="FangSong" w:cs="FangSong"/>
                <w:b/>
                <w:bCs/>
                <w:noProof/>
                <w:kern w:val="0"/>
                <w:sz w:val="28"/>
                <w:szCs w:val="28"/>
              </w:rPr>
              <w:t>三、</w:t>
            </w:r>
            <w:r w:rsidR="00423412" w:rsidRPr="00596B26">
              <w:rPr>
                <w:rStyle w:val="a7"/>
                <w:rFonts w:ascii="FangSong" w:eastAsia="FangSong" w:hAnsi="FangSong" w:cs="FangSong"/>
                <w:b/>
                <w:bCs/>
                <w:noProof/>
                <w:kern w:val="0"/>
                <w:sz w:val="28"/>
                <w:szCs w:val="28"/>
                <w:lang w:val="zh-CN"/>
              </w:rPr>
              <w:t>服务要求</w:t>
            </w:r>
            <w:r w:rsidR="00423412" w:rsidRPr="00596B26">
              <w:rPr>
                <w:rFonts w:ascii="FangSong" w:eastAsia="FangSong" w:hAnsi="FangSong"/>
                <w:noProof/>
                <w:webHidden/>
                <w:sz w:val="28"/>
                <w:szCs w:val="28"/>
              </w:rPr>
              <w:tab/>
            </w:r>
            <w:r w:rsidR="00423412" w:rsidRPr="00596B26">
              <w:rPr>
                <w:rFonts w:ascii="FangSong" w:eastAsia="FangSong" w:hAnsi="FangSong"/>
                <w:noProof/>
                <w:webHidden/>
                <w:sz w:val="28"/>
                <w:szCs w:val="28"/>
              </w:rPr>
              <w:fldChar w:fldCharType="begin"/>
            </w:r>
            <w:r w:rsidR="00423412" w:rsidRPr="00596B26">
              <w:rPr>
                <w:rFonts w:ascii="FangSong" w:eastAsia="FangSong" w:hAnsi="FangSong"/>
                <w:noProof/>
                <w:webHidden/>
                <w:sz w:val="28"/>
                <w:szCs w:val="28"/>
              </w:rPr>
              <w:instrText xml:space="preserve"> PAGEREF _Toc107305359 \h </w:instrText>
            </w:r>
            <w:r w:rsidR="00423412" w:rsidRPr="00596B26">
              <w:rPr>
                <w:rFonts w:ascii="FangSong" w:eastAsia="FangSong" w:hAnsi="FangSong"/>
                <w:noProof/>
                <w:webHidden/>
                <w:sz w:val="28"/>
                <w:szCs w:val="28"/>
              </w:rPr>
            </w:r>
            <w:r w:rsidR="00423412" w:rsidRPr="00596B26">
              <w:rPr>
                <w:rFonts w:ascii="FangSong" w:eastAsia="FangSong" w:hAnsi="FangSong"/>
                <w:noProof/>
                <w:webHidden/>
                <w:sz w:val="28"/>
                <w:szCs w:val="28"/>
              </w:rPr>
              <w:fldChar w:fldCharType="separate"/>
            </w:r>
            <w:r w:rsidR="009765FF">
              <w:rPr>
                <w:rFonts w:ascii="FangSong" w:eastAsia="FangSong" w:hAnsi="FangSong"/>
                <w:noProof/>
                <w:webHidden/>
                <w:sz w:val="28"/>
                <w:szCs w:val="28"/>
              </w:rPr>
              <w:t>12</w:t>
            </w:r>
            <w:r w:rsidR="00423412" w:rsidRPr="00596B26">
              <w:rPr>
                <w:rFonts w:ascii="FangSong" w:eastAsia="FangSong" w:hAnsi="FangSong"/>
                <w:noProof/>
                <w:webHidden/>
                <w:sz w:val="28"/>
                <w:szCs w:val="28"/>
              </w:rPr>
              <w:fldChar w:fldCharType="end"/>
            </w:r>
          </w:hyperlink>
        </w:p>
        <w:p w14:paraId="6AF757A5" w14:textId="7762718E" w:rsidR="00423412" w:rsidRPr="00596B26" w:rsidRDefault="00156E2F">
          <w:pPr>
            <w:pStyle w:val="12"/>
            <w:tabs>
              <w:tab w:val="right" w:leader="dot" w:pos="8296"/>
            </w:tabs>
            <w:rPr>
              <w:noProof/>
              <w:sz w:val="28"/>
              <w:szCs w:val="28"/>
            </w:rPr>
          </w:pPr>
          <w:hyperlink w:anchor="_Toc107305360" w:history="1">
            <w:r w:rsidR="00423412" w:rsidRPr="00596B26">
              <w:rPr>
                <w:rStyle w:val="a7"/>
                <w:rFonts w:ascii="FangSong" w:eastAsia="FangSong" w:hAnsi="FangSong" w:cs="FangSong"/>
                <w:b/>
                <w:bCs/>
                <w:noProof/>
                <w:kern w:val="0"/>
                <w:sz w:val="28"/>
                <w:szCs w:val="28"/>
              </w:rPr>
              <w:t>四、验收</w:t>
            </w:r>
            <w:r w:rsidR="00423412" w:rsidRPr="00596B26">
              <w:rPr>
                <w:rStyle w:val="a7"/>
                <w:rFonts w:ascii="FangSong" w:eastAsia="FangSong" w:hAnsi="FangSong" w:cs="FangSong"/>
                <w:b/>
                <w:bCs/>
                <w:noProof/>
                <w:kern w:val="0"/>
                <w:sz w:val="28"/>
                <w:szCs w:val="28"/>
                <w:lang w:val="zh-CN"/>
              </w:rPr>
              <w:t>要求</w:t>
            </w:r>
            <w:r w:rsidR="00423412" w:rsidRPr="00596B26">
              <w:rPr>
                <w:rFonts w:ascii="FangSong" w:eastAsia="FangSong" w:hAnsi="FangSong"/>
                <w:noProof/>
                <w:webHidden/>
                <w:sz w:val="28"/>
                <w:szCs w:val="28"/>
              </w:rPr>
              <w:tab/>
            </w:r>
            <w:r w:rsidR="00423412" w:rsidRPr="00596B26">
              <w:rPr>
                <w:rFonts w:ascii="FangSong" w:eastAsia="FangSong" w:hAnsi="FangSong"/>
                <w:noProof/>
                <w:webHidden/>
                <w:sz w:val="28"/>
                <w:szCs w:val="28"/>
              </w:rPr>
              <w:fldChar w:fldCharType="begin"/>
            </w:r>
            <w:r w:rsidR="00423412" w:rsidRPr="00596B26">
              <w:rPr>
                <w:rFonts w:ascii="FangSong" w:eastAsia="FangSong" w:hAnsi="FangSong"/>
                <w:noProof/>
                <w:webHidden/>
                <w:sz w:val="28"/>
                <w:szCs w:val="28"/>
              </w:rPr>
              <w:instrText xml:space="preserve"> PAGEREF _Toc107305360 \h </w:instrText>
            </w:r>
            <w:r w:rsidR="00423412" w:rsidRPr="00596B26">
              <w:rPr>
                <w:rFonts w:ascii="FangSong" w:eastAsia="FangSong" w:hAnsi="FangSong"/>
                <w:noProof/>
                <w:webHidden/>
                <w:sz w:val="28"/>
                <w:szCs w:val="28"/>
              </w:rPr>
            </w:r>
            <w:r w:rsidR="00423412" w:rsidRPr="00596B26">
              <w:rPr>
                <w:rFonts w:ascii="FangSong" w:eastAsia="FangSong" w:hAnsi="FangSong"/>
                <w:noProof/>
                <w:webHidden/>
                <w:sz w:val="28"/>
                <w:szCs w:val="28"/>
              </w:rPr>
              <w:fldChar w:fldCharType="separate"/>
            </w:r>
            <w:r w:rsidR="009765FF">
              <w:rPr>
                <w:rFonts w:ascii="FangSong" w:eastAsia="FangSong" w:hAnsi="FangSong"/>
                <w:noProof/>
                <w:webHidden/>
                <w:sz w:val="28"/>
                <w:szCs w:val="28"/>
              </w:rPr>
              <w:t>13</w:t>
            </w:r>
            <w:r w:rsidR="00423412" w:rsidRPr="00596B26">
              <w:rPr>
                <w:rFonts w:ascii="FangSong" w:eastAsia="FangSong" w:hAnsi="FangSong"/>
                <w:noProof/>
                <w:webHidden/>
                <w:sz w:val="28"/>
                <w:szCs w:val="28"/>
              </w:rPr>
              <w:fldChar w:fldCharType="end"/>
            </w:r>
          </w:hyperlink>
        </w:p>
        <w:p w14:paraId="624576CA" w14:textId="08A2A9D2" w:rsidR="008662F5" w:rsidRDefault="008662F5">
          <w:r w:rsidRPr="00596B26">
            <w:rPr>
              <w:rFonts w:ascii="宋体" w:eastAsia="宋体" w:hAnsi="宋体"/>
              <w:b/>
              <w:bCs/>
              <w:sz w:val="28"/>
              <w:szCs w:val="28"/>
              <w:lang w:val="zh-CN"/>
            </w:rPr>
            <w:fldChar w:fldCharType="end"/>
          </w:r>
        </w:p>
      </w:sdtContent>
    </w:sdt>
    <w:p w14:paraId="243C5A4C" w14:textId="77777777" w:rsidR="00590A6F" w:rsidRPr="00590A6F" w:rsidRDefault="00590A6F" w:rsidP="00590A6F">
      <w:pPr>
        <w:rPr>
          <w:rFonts w:ascii="黑体" w:eastAsia="黑体" w:hAnsi="华文中宋" w:cs="Times New Roman"/>
          <w:sz w:val="32"/>
          <w:szCs w:val="32"/>
        </w:rPr>
      </w:pPr>
    </w:p>
    <w:p w14:paraId="2939127E" w14:textId="238AF095" w:rsidR="00590A6F" w:rsidRPr="00590A6F" w:rsidRDefault="00590A6F" w:rsidP="00590A6F">
      <w:pPr>
        <w:rPr>
          <w:rFonts w:ascii="黑体" w:eastAsia="黑体" w:hAnsi="华文中宋" w:cs="Times New Roman"/>
          <w:sz w:val="32"/>
          <w:szCs w:val="32"/>
        </w:rPr>
        <w:sectPr w:rsidR="00590A6F" w:rsidRPr="00590A6F">
          <w:footerReference w:type="default" r:id="rId8"/>
          <w:pgSz w:w="11906" w:h="16838"/>
          <w:pgMar w:top="1440" w:right="1800" w:bottom="1440" w:left="1800" w:header="851" w:footer="992" w:gutter="0"/>
          <w:cols w:space="425"/>
          <w:docGrid w:type="lines" w:linePitch="312"/>
        </w:sectPr>
      </w:pPr>
    </w:p>
    <w:p w14:paraId="603CC91D" w14:textId="664AB71C" w:rsidR="00931AB6" w:rsidRDefault="00931AB6" w:rsidP="008662F5">
      <w:pPr>
        <w:pStyle w:val="2"/>
        <w:adjustRightInd w:val="0"/>
        <w:snapToGrid w:val="0"/>
        <w:spacing w:beforeLines="50" w:before="156"/>
        <w:jc w:val="left"/>
        <w:rPr>
          <w:rFonts w:ascii="黑体" w:eastAsia="黑体" w:hAnsi="黑体"/>
          <w:sz w:val="28"/>
          <w:szCs w:val="28"/>
        </w:rPr>
      </w:pPr>
      <w:bookmarkStart w:id="0" w:name="_Toc20205"/>
      <w:bookmarkStart w:id="1" w:name="_Toc13011"/>
      <w:bookmarkStart w:id="2" w:name="_Toc107305351"/>
      <w:r>
        <w:rPr>
          <w:rFonts w:ascii="黑体" w:eastAsia="黑体" w:hAnsi="黑体" w:hint="eastAsia"/>
          <w:sz w:val="28"/>
          <w:szCs w:val="28"/>
        </w:rPr>
        <w:lastRenderedPageBreak/>
        <w:t xml:space="preserve">第一节 </w:t>
      </w:r>
      <w:r>
        <w:rPr>
          <w:rFonts w:ascii="黑体" w:eastAsia="黑体" w:hAnsi="黑体"/>
          <w:sz w:val="28"/>
          <w:szCs w:val="28"/>
        </w:rPr>
        <w:t>技术</w:t>
      </w:r>
      <w:bookmarkEnd w:id="0"/>
      <w:bookmarkEnd w:id="1"/>
      <w:r w:rsidR="00B602B5">
        <w:rPr>
          <w:rFonts w:ascii="黑体" w:eastAsia="黑体" w:hAnsi="黑体" w:hint="eastAsia"/>
          <w:sz w:val="28"/>
          <w:szCs w:val="28"/>
        </w:rPr>
        <w:t>参数</w:t>
      </w:r>
      <w:bookmarkEnd w:id="2"/>
    </w:p>
    <w:p w14:paraId="16FC34AE" w14:textId="77777777" w:rsidR="00931AB6" w:rsidRDefault="00931AB6" w:rsidP="00931AB6">
      <w:pPr>
        <w:keepNext/>
        <w:spacing w:beforeLines="100" w:before="312" w:afterLines="100" w:after="312" w:line="360" w:lineRule="auto"/>
        <w:jc w:val="left"/>
        <w:outlineLvl w:val="0"/>
        <w:rPr>
          <w:rFonts w:ascii="FangSong" w:eastAsia="FangSong" w:hAnsi="FangSong" w:cs="FangSong"/>
          <w:b/>
          <w:bCs/>
          <w:kern w:val="0"/>
          <w:sz w:val="24"/>
          <w:szCs w:val="24"/>
        </w:rPr>
      </w:pPr>
      <w:bookmarkStart w:id="3" w:name="_Toc31901"/>
      <w:bookmarkStart w:id="4" w:name="_Toc11084"/>
      <w:bookmarkStart w:id="5" w:name="_Toc6846"/>
      <w:bookmarkStart w:id="6" w:name="_Toc107305352"/>
      <w:r>
        <w:rPr>
          <w:rFonts w:ascii="FangSong" w:eastAsia="FangSong" w:hAnsi="FangSong" w:cs="FangSong" w:hint="eastAsia"/>
          <w:b/>
          <w:bCs/>
          <w:kern w:val="0"/>
          <w:sz w:val="24"/>
          <w:szCs w:val="24"/>
          <w:lang w:val="zh-CN"/>
        </w:rPr>
        <w:t>一</w:t>
      </w:r>
      <w:r w:rsidRPr="00931AB6">
        <w:rPr>
          <w:rFonts w:ascii="FangSong" w:eastAsia="FangSong" w:hAnsi="FangSong" w:cs="FangSong" w:hint="eastAsia"/>
          <w:b/>
          <w:bCs/>
          <w:kern w:val="0"/>
          <w:sz w:val="24"/>
          <w:szCs w:val="24"/>
          <w:lang w:val="zh-CN"/>
        </w:rPr>
        <w:t>、</w:t>
      </w:r>
      <w:bookmarkEnd w:id="3"/>
      <w:bookmarkEnd w:id="4"/>
      <w:bookmarkEnd w:id="5"/>
      <w:r>
        <w:rPr>
          <w:rFonts w:ascii="FangSong" w:eastAsia="FangSong" w:hAnsi="FangSong" w:cs="FangSong" w:hint="eastAsia"/>
          <w:b/>
          <w:bCs/>
          <w:kern w:val="0"/>
          <w:sz w:val="24"/>
          <w:szCs w:val="24"/>
        </w:rPr>
        <w:t>主要功能</w:t>
      </w:r>
      <w:bookmarkEnd w:id="6"/>
    </w:p>
    <w:p w14:paraId="647DB433" w14:textId="77777777" w:rsidR="00931AB6" w:rsidRDefault="00931AB6" w:rsidP="00931AB6">
      <w:pPr>
        <w:adjustRightInd w:val="0"/>
        <w:snapToGrid w:val="0"/>
        <w:spacing w:line="360" w:lineRule="auto"/>
        <w:ind w:firstLineChars="200" w:firstLine="480"/>
        <w:rPr>
          <w:rFonts w:ascii="宋体" w:eastAsia="宋体" w:hAnsi="宋体" w:cs="宋体"/>
          <w:sz w:val="24"/>
          <w:szCs w:val="24"/>
        </w:rPr>
      </w:pPr>
      <w:r w:rsidRPr="00931AB6">
        <w:rPr>
          <w:rFonts w:ascii="宋体" w:eastAsia="宋体" w:hAnsi="宋体" w:cs="宋体" w:hint="eastAsia"/>
          <w:sz w:val="24"/>
          <w:szCs w:val="24"/>
        </w:rPr>
        <w:t>“科研管理大数据系统”主要面向科研管理、数据协同等需求，在数据中心基础上提供一系列应用服务，包括科研业务流程管理、大数据应用分析、大数据展示门户等三大类功能。</w:t>
      </w:r>
    </w:p>
    <w:p w14:paraId="4577032F" w14:textId="77777777" w:rsidR="00931AB6" w:rsidRDefault="00931AB6" w:rsidP="00931AB6">
      <w:pPr>
        <w:adjustRightInd w:val="0"/>
        <w:snapToGrid w:val="0"/>
        <w:spacing w:line="360" w:lineRule="auto"/>
        <w:ind w:firstLineChars="200" w:firstLine="480"/>
        <w:rPr>
          <w:rFonts w:ascii="宋体" w:eastAsia="宋体" w:hAnsi="宋体" w:cs="宋体"/>
          <w:sz w:val="24"/>
          <w:szCs w:val="24"/>
        </w:rPr>
      </w:pPr>
      <w:r w:rsidRPr="00931AB6">
        <w:rPr>
          <w:rFonts w:ascii="宋体" w:eastAsia="宋体" w:hAnsi="宋体" w:cs="宋体" w:hint="eastAsia"/>
          <w:sz w:val="24"/>
          <w:szCs w:val="24"/>
        </w:rPr>
        <w:t>最</w:t>
      </w:r>
      <w:r>
        <w:rPr>
          <w:rFonts w:ascii="宋体" w:eastAsia="宋体" w:hAnsi="宋体" w:cs="宋体" w:hint="eastAsia"/>
          <w:sz w:val="24"/>
          <w:szCs w:val="24"/>
        </w:rPr>
        <w:t>终产品形态包括：科研大数据中心、科研管理大数据系统</w:t>
      </w:r>
      <w:r w:rsidRPr="00931AB6">
        <w:rPr>
          <w:rFonts w:ascii="宋体" w:eastAsia="宋体" w:hAnsi="宋体" w:cs="宋体" w:hint="eastAsia"/>
          <w:sz w:val="24"/>
          <w:szCs w:val="24"/>
        </w:rPr>
        <w:t>等两个平台，其中科研管理大数据</w:t>
      </w:r>
      <w:r>
        <w:rPr>
          <w:rFonts w:ascii="宋体" w:eastAsia="宋体" w:hAnsi="宋体" w:cs="宋体" w:hint="eastAsia"/>
          <w:sz w:val="24"/>
          <w:szCs w:val="24"/>
        </w:rPr>
        <w:t>系统</w:t>
      </w:r>
      <w:r w:rsidR="00F22DE0">
        <w:rPr>
          <w:rFonts w:ascii="宋体" w:eastAsia="宋体" w:hAnsi="宋体" w:cs="宋体" w:hint="eastAsia"/>
          <w:sz w:val="24"/>
          <w:szCs w:val="24"/>
        </w:rPr>
        <w:t>包括科研业务管理子系统、</w:t>
      </w:r>
      <w:r w:rsidRPr="00931AB6">
        <w:rPr>
          <w:rFonts w:ascii="宋体" w:eastAsia="宋体" w:hAnsi="宋体" w:cs="宋体" w:hint="eastAsia"/>
          <w:sz w:val="24"/>
          <w:szCs w:val="24"/>
        </w:rPr>
        <w:t>数据应用分析</w:t>
      </w:r>
      <w:r w:rsidR="00F22DE0">
        <w:rPr>
          <w:rFonts w:ascii="宋体" w:eastAsia="宋体" w:hAnsi="宋体" w:cs="宋体" w:hint="eastAsia"/>
          <w:sz w:val="24"/>
          <w:szCs w:val="24"/>
        </w:rPr>
        <w:t>子</w:t>
      </w:r>
      <w:r w:rsidRPr="00931AB6">
        <w:rPr>
          <w:rFonts w:ascii="宋体" w:eastAsia="宋体" w:hAnsi="宋体" w:cs="宋体" w:hint="eastAsia"/>
          <w:sz w:val="24"/>
          <w:szCs w:val="24"/>
        </w:rPr>
        <w:t>系统与科研展示门户。</w:t>
      </w:r>
    </w:p>
    <w:tbl>
      <w:tblPr>
        <w:tblW w:w="5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
        <w:gridCol w:w="1161"/>
        <w:gridCol w:w="7199"/>
      </w:tblGrid>
      <w:tr w:rsidR="002B678A" w:rsidRPr="005476DA" w14:paraId="6E70C6F0" w14:textId="77777777" w:rsidTr="007A6799">
        <w:trPr>
          <w:trHeight w:val="285"/>
          <w:tblHeader/>
          <w:jc w:val="center"/>
        </w:trPr>
        <w:tc>
          <w:tcPr>
            <w:tcW w:w="372" w:type="pct"/>
            <w:shd w:val="clear" w:color="auto" w:fill="F2F2F2"/>
            <w:vAlign w:val="center"/>
          </w:tcPr>
          <w:p w14:paraId="1D54DB21" w14:textId="77777777" w:rsidR="002B678A" w:rsidRPr="005476DA" w:rsidRDefault="002B678A" w:rsidP="005476DA">
            <w:pPr>
              <w:adjustRightInd w:val="0"/>
              <w:snapToGrid w:val="0"/>
              <w:spacing w:line="360" w:lineRule="auto"/>
              <w:jc w:val="center"/>
              <w:rPr>
                <w:rFonts w:ascii="宋体" w:eastAsia="宋体" w:hAnsi="宋体" w:cs="FangSong"/>
                <w:b/>
                <w:bCs/>
                <w:kern w:val="0"/>
                <w:szCs w:val="21"/>
              </w:rPr>
            </w:pPr>
            <w:r w:rsidRPr="005476DA">
              <w:rPr>
                <w:rFonts w:ascii="宋体" w:eastAsia="宋体" w:hAnsi="宋体" w:cs="FangSong" w:hint="eastAsia"/>
                <w:b/>
                <w:bCs/>
                <w:kern w:val="0"/>
                <w:szCs w:val="21"/>
              </w:rPr>
              <w:t>栏目</w:t>
            </w:r>
          </w:p>
        </w:tc>
        <w:tc>
          <w:tcPr>
            <w:tcW w:w="675" w:type="pct"/>
            <w:shd w:val="clear" w:color="auto" w:fill="F2F2F2"/>
            <w:vAlign w:val="center"/>
          </w:tcPr>
          <w:p w14:paraId="5B674519" w14:textId="77777777" w:rsidR="002B678A" w:rsidRPr="005476DA" w:rsidRDefault="002B678A" w:rsidP="005476DA">
            <w:pPr>
              <w:adjustRightInd w:val="0"/>
              <w:snapToGrid w:val="0"/>
              <w:spacing w:line="360" w:lineRule="auto"/>
              <w:jc w:val="center"/>
              <w:rPr>
                <w:rFonts w:ascii="宋体" w:eastAsia="宋体" w:hAnsi="宋体" w:cs="FangSong"/>
                <w:b/>
                <w:bCs/>
                <w:kern w:val="0"/>
                <w:szCs w:val="21"/>
              </w:rPr>
            </w:pPr>
            <w:r w:rsidRPr="005476DA">
              <w:rPr>
                <w:rFonts w:ascii="宋体" w:eastAsia="宋体" w:hAnsi="宋体" w:cs="FangSong" w:hint="eastAsia"/>
                <w:b/>
                <w:bCs/>
                <w:kern w:val="0"/>
                <w:szCs w:val="21"/>
              </w:rPr>
              <w:t>功能</w:t>
            </w:r>
          </w:p>
          <w:p w14:paraId="23D2AE32" w14:textId="77777777" w:rsidR="002B678A" w:rsidRPr="005476DA" w:rsidRDefault="002B678A" w:rsidP="005476DA">
            <w:pPr>
              <w:adjustRightInd w:val="0"/>
              <w:snapToGrid w:val="0"/>
              <w:spacing w:line="360" w:lineRule="auto"/>
              <w:jc w:val="center"/>
              <w:rPr>
                <w:rFonts w:ascii="宋体" w:eastAsia="宋体" w:hAnsi="宋体" w:cs="FangSong"/>
                <w:b/>
                <w:bCs/>
                <w:kern w:val="0"/>
                <w:szCs w:val="21"/>
              </w:rPr>
            </w:pPr>
            <w:r w:rsidRPr="005476DA">
              <w:rPr>
                <w:rFonts w:ascii="宋体" w:eastAsia="宋体" w:hAnsi="宋体" w:cs="FangSong" w:hint="eastAsia"/>
                <w:b/>
                <w:bCs/>
                <w:kern w:val="0"/>
                <w:szCs w:val="21"/>
              </w:rPr>
              <w:t>模块</w:t>
            </w:r>
          </w:p>
        </w:tc>
        <w:tc>
          <w:tcPr>
            <w:tcW w:w="3953" w:type="pct"/>
            <w:shd w:val="clear" w:color="auto" w:fill="F2F2F2"/>
            <w:vAlign w:val="center"/>
          </w:tcPr>
          <w:p w14:paraId="64716D08" w14:textId="77777777" w:rsidR="002B678A" w:rsidRPr="005476DA" w:rsidRDefault="002B678A" w:rsidP="005476DA">
            <w:pPr>
              <w:adjustRightInd w:val="0"/>
              <w:snapToGrid w:val="0"/>
              <w:spacing w:line="360" w:lineRule="auto"/>
              <w:jc w:val="center"/>
              <w:rPr>
                <w:rFonts w:ascii="宋体" w:eastAsia="宋体" w:hAnsi="宋体" w:cs="FangSong"/>
                <w:b/>
                <w:bCs/>
                <w:kern w:val="0"/>
                <w:szCs w:val="21"/>
              </w:rPr>
            </w:pPr>
            <w:r w:rsidRPr="005476DA">
              <w:rPr>
                <w:rFonts w:ascii="宋体" w:eastAsia="宋体" w:hAnsi="宋体" w:cs="FangSong" w:hint="eastAsia"/>
                <w:b/>
                <w:bCs/>
                <w:kern w:val="0"/>
                <w:szCs w:val="21"/>
              </w:rPr>
              <w:t>需求描述</w:t>
            </w:r>
          </w:p>
        </w:tc>
      </w:tr>
      <w:tr w:rsidR="00B8124F" w:rsidRPr="005476DA" w14:paraId="30B312BA" w14:textId="77777777" w:rsidTr="007A6799">
        <w:trPr>
          <w:trHeight w:val="728"/>
          <w:jc w:val="center"/>
        </w:trPr>
        <w:tc>
          <w:tcPr>
            <w:tcW w:w="1047" w:type="pct"/>
            <w:gridSpan w:val="2"/>
            <w:vAlign w:val="center"/>
          </w:tcPr>
          <w:p w14:paraId="41D33099" w14:textId="48B4E4AF" w:rsidR="00B8124F" w:rsidRPr="005476DA" w:rsidRDefault="00B8124F" w:rsidP="005476DA">
            <w:pPr>
              <w:adjustRightInd w:val="0"/>
              <w:snapToGrid w:val="0"/>
              <w:spacing w:line="360" w:lineRule="auto"/>
              <w:jc w:val="center"/>
              <w:textAlignment w:val="center"/>
              <w:rPr>
                <w:rFonts w:ascii="宋体" w:eastAsia="宋体" w:hAnsi="宋体" w:cs="宋体"/>
                <w:kern w:val="0"/>
                <w:szCs w:val="21"/>
              </w:rPr>
            </w:pPr>
            <w:r w:rsidRPr="005476DA">
              <w:rPr>
                <w:rFonts w:ascii="宋体" w:eastAsia="宋体" w:hAnsi="宋体" w:cs="宋体" w:hint="eastAsia"/>
                <w:kern w:val="0"/>
                <w:szCs w:val="21"/>
              </w:rPr>
              <w:t>数据范围</w:t>
            </w:r>
          </w:p>
        </w:tc>
        <w:tc>
          <w:tcPr>
            <w:tcW w:w="3953" w:type="pct"/>
            <w:vAlign w:val="center"/>
          </w:tcPr>
          <w:p w14:paraId="5DFC3CBD" w14:textId="355D2029"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本系统中所要求的数据范围仅指人文社会科学类数据</w:t>
            </w:r>
          </w:p>
        </w:tc>
      </w:tr>
      <w:tr w:rsidR="00B8124F" w:rsidRPr="005476DA" w14:paraId="66CD4F46" w14:textId="77777777" w:rsidTr="007A6799">
        <w:trPr>
          <w:trHeight w:val="3386"/>
          <w:jc w:val="center"/>
        </w:trPr>
        <w:tc>
          <w:tcPr>
            <w:tcW w:w="372" w:type="pct"/>
            <w:vMerge w:val="restart"/>
            <w:vAlign w:val="center"/>
          </w:tcPr>
          <w:p w14:paraId="582C4197" w14:textId="54FDEBDD" w:rsidR="00B8124F" w:rsidRPr="006B41C6" w:rsidRDefault="006B41C6" w:rsidP="005476DA">
            <w:pPr>
              <w:adjustRightInd w:val="0"/>
              <w:snapToGrid w:val="0"/>
              <w:spacing w:line="360" w:lineRule="auto"/>
              <w:jc w:val="center"/>
              <w:textAlignment w:val="center"/>
              <w:rPr>
                <w:rFonts w:ascii="宋体" w:eastAsia="宋体" w:hAnsi="宋体" w:cs="FangSong"/>
                <w:b/>
                <w:kern w:val="0"/>
                <w:szCs w:val="21"/>
              </w:rPr>
            </w:pPr>
            <w:r w:rsidRPr="006B41C6">
              <w:rPr>
                <w:rFonts w:ascii="宋体" w:eastAsia="宋体" w:hAnsi="宋体" w:cs="FangSong" w:hint="eastAsia"/>
                <w:b/>
                <w:kern w:val="0"/>
                <w:szCs w:val="21"/>
              </w:rPr>
              <w:t>（一）</w:t>
            </w:r>
            <w:r w:rsidR="00B8124F" w:rsidRPr="006B41C6">
              <w:rPr>
                <w:rFonts w:ascii="宋体" w:eastAsia="宋体" w:hAnsi="宋体" w:cs="FangSong" w:hint="eastAsia"/>
                <w:b/>
                <w:kern w:val="0"/>
                <w:szCs w:val="21"/>
              </w:rPr>
              <w:t>科研大数据中心</w:t>
            </w:r>
          </w:p>
        </w:tc>
        <w:tc>
          <w:tcPr>
            <w:tcW w:w="675" w:type="pct"/>
            <w:vAlign w:val="center"/>
          </w:tcPr>
          <w:p w14:paraId="34DD202A" w14:textId="4DAB3F80" w:rsidR="00B8124F" w:rsidRPr="005476DA" w:rsidRDefault="00B8124F" w:rsidP="005476DA">
            <w:pPr>
              <w:adjustRightInd w:val="0"/>
              <w:snapToGrid w:val="0"/>
              <w:spacing w:line="360" w:lineRule="auto"/>
              <w:jc w:val="center"/>
              <w:textAlignment w:val="center"/>
              <w:rPr>
                <w:rFonts w:ascii="宋体" w:eastAsia="宋体" w:hAnsi="宋体" w:cs="宋体"/>
                <w:kern w:val="0"/>
                <w:szCs w:val="21"/>
              </w:rPr>
            </w:pPr>
            <w:r w:rsidRPr="005476DA">
              <w:rPr>
                <w:rFonts w:ascii="宋体" w:eastAsia="宋体" w:hAnsi="宋体" w:cs="宋体" w:hint="eastAsia"/>
                <w:kern w:val="0"/>
                <w:szCs w:val="21"/>
              </w:rPr>
              <w:t>数据资源建设</w:t>
            </w:r>
          </w:p>
        </w:tc>
        <w:tc>
          <w:tcPr>
            <w:tcW w:w="3953" w:type="pct"/>
            <w:vAlign w:val="center"/>
          </w:tcPr>
          <w:p w14:paraId="34FE535D" w14:textId="77777777"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应多途径收集各类型不同来源的资源数据，建成本校科研大数据中心，数据类型需涵盖：成果（期刊论文、学位论文、会议论文、专利、标准、报纸、图书、科技成果等）、项目、获奖等资源，科研大数据中心建成后必须部署在校内本地。</w:t>
            </w:r>
          </w:p>
          <w:p w14:paraId="7418256B" w14:textId="77777777"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获取数据的方式至少包括以下形式：</w:t>
            </w:r>
          </w:p>
          <w:p w14:paraId="577D7841" w14:textId="5BFF2B0F" w:rsidR="00B8124F" w:rsidRPr="005476DA" w:rsidRDefault="005476DA"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kern w:val="0"/>
                <w:szCs w:val="21"/>
              </w:rPr>
              <w:fldChar w:fldCharType="begin"/>
            </w:r>
            <w:r w:rsidRPr="005476DA">
              <w:rPr>
                <w:rFonts w:ascii="宋体" w:eastAsia="宋体" w:hAnsi="宋体" w:cs="宋体"/>
                <w:kern w:val="0"/>
                <w:szCs w:val="21"/>
              </w:rPr>
              <w:instrText xml:space="preserve"> </w:instrText>
            </w:r>
            <w:r w:rsidRPr="005476DA">
              <w:rPr>
                <w:rFonts w:ascii="宋体" w:eastAsia="宋体" w:hAnsi="宋体" w:cs="宋体" w:hint="eastAsia"/>
                <w:kern w:val="0"/>
                <w:szCs w:val="21"/>
              </w:rPr>
              <w:instrText>= 1 \* GB3</w:instrText>
            </w:r>
            <w:r w:rsidRPr="005476DA">
              <w:rPr>
                <w:rFonts w:ascii="宋体" w:eastAsia="宋体" w:hAnsi="宋体" w:cs="宋体"/>
                <w:kern w:val="0"/>
                <w:szCs w:val="21"/>
              </w:rPr>
              <w:instrText xml:space="preserve"> </w:instrText>
            </w:r>
            <w:r w:rsidRPr="005476DA">
              <w:rPr>
                <w:rFonts w:ascii="宋体" w:eastAsia="宋体" w:hAnsi="宋体" w:cs="宋体"/>
                <w:kern w:val="0"/>
                <w:szCs w:val="21"/>
              </w:rPr>
              <w:fldChar w:fldCharType="separate"/>
            </w:r>
            <w:r w:rsidRPr="005476DA">
              <w:rPr>
                <w:rFonts w:ascii="宋体" w:eastAsia="宋体" w:hAnsi="宋体" w:cs="宋体" w:hint="eastAsia"/>
                <w:noProof/>
                <w:kern w:val="0"/>
                <w:szCs w:val="21"/>
              </w:rPr>
              <w:t>①</w:t>
            </w:r>
            <w:r w:rsidRPr="005476DA">
              <w:rPr>
                <w:rFonts w:ascii="宋体" w:eastAsia="宋体" w:hAnsi="宋体" w:cs="宋体"/>
                <w:kern w:val="0"/>
                <w:szCs w:val="21"/>
              </w:rPr>
              <w:fldChar w:fldCharType="end"/>
            </w:r>
            <w:r w:rsidR="00B8124F" w:rsidRPr="005476DA">
              <w:rPr>
                <w:rFonts w:ascii="宋体" w:eastAsia="宋体" w:hAnsi="宋体" w:cs="宋体" w:hint="eastAsia"/>
                <w:kern w:val="0"/>
                <w:szCs w:val="21"/>
              </w:rPr>
              <w:t>自动推送：自动推送版权清晰的公开发表成果数据资源，自动推送成果需</w:t>
            </w:r>
            <w:r w:rsidR="00B8124F" w:rsidRPr="00495BCC">
              <w:rPr>
                <w:rFonts w:ascii="宋体" w:eastAsia="宋体" w:hAnsi="宋体" w:cs="宋体" w:hint="eastAsia"/>
                <w:kern w:val="0"/>
                <w:szCs w:val="21"/>
              </w:rPr>
              <w:t>占到学校全部公开发表成果的</w:t>
            </w:r>
            <w:r w:rsidR="00B8124F" w:rsidRPr="00495BCC">
              <w:rPr>
                <w:rFonts w:ascii="宋体" w:eastAsia="宋体" w:hAnsi="宋体" w:cs="宋体"/>
                <w:kern w:val="0"/>
                <w:szCs w:val="21"/>
              </w:rPr>
              <w:t>9</w:t>
            </w:r>
            <w:r w:rsidR="00485BD5">
              <w:rPr>
                <w:rFonts w:ascii="宋体" w:eastAsia="宋体" w:hAnsi="宋体" w:cs="宋体"/>
                <w:kern w:val="0"/>
                <w:szCs w:val="21"/>
              </w:rPr>
              <w:t>0</w:t>
            </w:r>
            <w:r w:rsidR="00B8124F" w:rsidRPr="00495BCC">
              <w:rPr>
                <w:rFonts w:ascii="宋体" w:eastAsia="宋体" w:hAnsi="宋体" w:cs="宋体"/>
                <w:kern w:val="0"/>
                <w:szCs w:val="21"/>
              </w:rPr>
              <w:t>%</w:t>
            </w:r>
            <w:r w:rsidR="00B8124F" w:rsidRPr="00495BCC">
              <w:rPr>
                <w:rFonts w:ascii="宋体" w:eastAsia="宋体" w:hAnsi="宋体" w:cs="宋体" w:hint="eastAsia"/>
                <w:kern w:val="0"/>
                <w:szCs w:val="21"/>
              </w:rPr>
              <w:t>；</w:t>
            </w:r>
            <w:r w:rsidR="00B94BDA" w:rsidRPr="00495BCC">
              <w:rPr>
                <w:rFonts w:ascii="宋体" w:eastAsia="宋体" w:hAnsi="宋体" w:cs="宋体" w:hint="eastAsia"/>
                <w:kern w:val="0"/>
                <w:szCs w:val="21"/>
              </w:rPr>
              <w:t>未自动推送的数据，采取人工录入方式补全</w:t>
            </w:r>
            <w:r w:rsidR="00B94BDA" w:rsidRPr="005476DA">
              <w:rPr>
                <w:rFonts w:ascii="宋体" w:eastAsia="宋体" w:hAnsi="宋体" w:cs="宋体" w:hint="eastAsia"/>
                <w:kern w:val="0"/>
                <w:szCs w:val="21"/>
              </w:rPr>
              <w:t>。</w:t>
            </w:r>
          </w:p>
          <w:p w14:paraId="3061402D" w14:textId="64DC94BD" w:rsidR="0015558E" w:rsidRPr="00495BCC"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②公开发表成果：应推送包括但不限于期刊论文、学位论文、会议论文、科技成果、报刊资源、标准、国内</w:t>
            </w:r>
            <w:r w:rsidRPr="005476DA">
              <w:rPr>
                <w:rFonts w:ascii="宋体" w:eastAsia="宋体" w:hAnsi="宋体" w:cs="宋体"/>
                <w:kern w:val="0"/>
                <w:szCs w:val="21"/>
              </w:rPr>
              <w:t>/国际专利等类型资源，推送内容</w:t>
            </w:r>
            <w:proofErr w:type="gramStart"/>
            <w:r w:rsidRPr="005476DA">
              <w:rPr>
                <w:rFonts w:ascii="宋体" w:eastAsia="宋体" w:hAnsi="宋体" w:cs="宋体"/>
                <w:kern w:val="0"/>
                <w:szCs w:val="21"/>
              </w:rPr>
              <w:t>需包括</w:t>
            </w:r>
            <w:proofErr w:type="gramEnd"/>
            <w:r w:rsidRPr="005476DA">
              <w:rPr>
                <w:rFonts w:ascii="宋体" w:eastAsia="宋体" w:hAnsi="宋体" w:cs="宋体"/>
                <w:kern w:val="0"/>
                <w:szCs w:val="21"/>
              </w:rPr>
              <w:t>题录信息（题名、作者、署名单位、发表时间、出版物（刊物））等、版权目录页、全文附件等；</w:t>
            </w:r>
            <w:r w:rsidR="0015558E" w:rsidRPr="00495BCC">
              <w:rPr>
                <w:rFonts w:ascii="宋体" w:eastAsia="宋体" w:hAnsi="宋体" w:cs="宋体"/>
                <w:kern w:val="0"/>
                <w:szCs w:val="21"/>
              </w:rPr>
              <w:t>按照数字出版标准加工内容资源，篇名、作者、作者单位、发表刊物、年卷期等关键数据项的著录，错误率小于万分之三。</w:t>
            </w:r>
          </w:p>
          <w:p w14:paraId="5F6F1A65" w14:textId="4C7A1C4A" w:rsidR="005476DA" w:rsidRDefault="00495BCC"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③</w:t>
            </w:r>
            <w:r w:rsidR="00B8124F" w:rsidRPr="005476DA">
              <w:rPr>
                <w:rFonts w:ascii="宋体" w:eastAsia="宋体" w:hAnsi="宋体" w:cs="宋体" w:hint="eastAsia"/>
                <w:kern w:val="0"/>
                <w:szCs w:val="21"/>
              </w:rPr>
              <w:t>评价数据：推送关于成果、学者、出版物等资源的评价数据，包括影响因子、被引频次等</w:t>
            </w:r>
            <w:r w:rsidR="005476DA">
              <w:rPr>
                <w:rFonts w:ascii="宋体" w:eastAsia="宋体" w:hAnsi="宋体" w:cs="宋体" w:hint="eastAsia"/>
                <w:kern w:val="0"/>
                <w:szCs w:val="21"/>
              </w:rPr>
              <w:t>。</w:t>
            </w:r>
          </w:p>
          <w:p w14:paraId="401CB19C" w14:textId="16AABB05" w:rsidR="00B8124F" w:rsidRPr="005476DA" w:rsidRDefault="00495BCC" w:rsidP="005476DA">
            <w:pPr>
              <w:adjustRightInd w:val="0"/>
              <w:snapToGrid w:val="0"/>
              <w:spacing w:line="360" w:lineRule="auto"/>
              <w:textAlignment w:val="center"/>
              <w:rPr>
                <w:rFonts w:ascii="宋体" w:eastAsia="宋体" w:hAnsi="宋体" w:cs="宋体"/>
                <w:kern w:val="0"/>
                <w:szCs w:val="21"/>
              </w:rPr>
            </w:pPr>
            <w:r>
              <w:rPr>
                <w:rFonts w:ascii="宋体" w:eastAsia="宋体" w:hAnsi="宋体" w:cs="宋体" w:hint="eastAsia"/>
                <w:kern w:val="0"/>
                <w:szCs w:val="21"/>
              </w:rPr>
              <w:t>④</w:t>
            </w:r>
            <w:r w:rsidR="00B8124F" w:rsidRPr="005476DA">
              <w:rPr>
                <w:rFonts w:ascii="宋体" w:eastAsia="宋体" w:hAnsi="宋体" w:cs="宋体" w:hint="eastAsia"/>
                <w:kern w:val="0"/>
                <w:szCs w:val="21"/>
              </w:rPr>
              <w:t>成果等级自动评定：应支持对成果所属分区和对应等级进行自动标识和统计分析，为我校的年度科研考核提供统计数据和参考依据。可根据中科院</w:t>
            </w:r>
            <w:r w:rsidR="00B8124F" w:rsidRPr="005476DA">
              <w:rPr>
                <w:rFonts w:ascii="宋体" w:eastAsia="宋体" w:hAnsi="宋体" w:cs="宋体"/>
                <w:kern w:val="0"/>
                <w:szCs w:val="21"/>
              </w:rPr>
              <w:t>JCR分区标准、WOS_JCR分区标准和自定义</w:t>
            </w:r>
            <w:r w:rsidR="003027EA" w:rsidRPr="005476DA">
              <w:rPr>
                <w:rFonts w:ascii="宋体" w:eastAsia="宋体" w:hAnsi="宋体" w:cs="宋体" w:hint="eastAsia"/>
                <w:kern w:val="0"/>
                <w:szCs w:val="21"/>
              </w:rPr>
              <w:t>（</w:t>
            </w:r>
            <w:r w:rsidR="003027EA" w:rsidRPr="00495BCC">
              <w:rPr>
                <w:rFonts w:ascii="宋体" w:eastAsia="宋体" w:hAnsi="宋体" w:cs="宋体" w:hint="eastAsia"/>
                <w:kern w:val="0"/>
                <w:szCs w:val="21"/>
              </w:rPr>
              <w:t>按照学校相关文件中的分类标准</w:t>
            </w:r>
            <w:r w:rsidR="003027EA" w:rsidRPr="005476DA">
              <w:rPr>
                <w:rFonts w:ascii="宋体" w:eastAsia="宋体" w:hAnsi="宋体" w:cs="宋体" w:hint="eastAsia"/>
                <w:kern w:val="0"/>
                <w:szCs w:val="21"/>
              </w:rPr>
              <w:t>）</w:t>
            </w:r>
            <w:r w:rsidR="00B8124F" w:rsidRPr="005476DA">
              <w:rPr>
                <w:rFonts w:ascii="宋体" w:eastAsia="宋体" w:hAnsi="宋体" w:cs="宋体"/>
                <w:kern w:val="0"/>
                <w:szCs w:val="21"/>
              </w:rPr>
              <w:t>等</w:t>
            </w:r>
            <w:r w:rsidR="00B8124F" w:rsidRPr="005476DA">
              <w:rPr>
                <w:rFonts w:ascii="宋体" w:eastAsia="宋体" w:hAnsi="宋体" w:cs="宋体"/>
                <w:kern w:val="0"/>
                <w:szCs w:val="21"/>
              </w:rPr>
              <w:lastRenderedPageBreak/>
              <w:t>级三种方式进行成果定级，管理员可自主更新/维护JCR分区版本。</w:t>
            </w:r>
          </w:p>
          <w:p w14:paraId="22A9CF5F" w14:textId="4D9B4CB9" w:rsidR="00B8124F" w:rsidRPr="005476DA" w:rsidRDefault="00495BCC" w:rsidP="005476DA">
            <w:pPr>
              <w:adjustRightInd w:val="0"/>
              <w:snapToGrid w:val="0"/>
              <w:spacing w:line="360" w:lineRule="auto"/>
              <w:textAlignment w:val="center"/>
              <w:rPr>
                <w:rFonts w:ascii="宋体" w:eastAsia="宋体" w:hAnsi="宋体" w:cs="宋体"/>
                <w:szCs w:val="21"/>
              </w:rPr>
            </w:pPr>
            <w:r>
              <w:rPr>
                <w:rFonts w:ascii="宋体" w:eastAsia="宋体" w:hAnsi="宋体" w:cs="宋体" w:hint="eastAsia"/>
                <w:kern w:val="0"/>
                <w:szCs w:val="21"/>
              </w:rPr>
              <w:t>⑤</w:t>
            </w:r>
            <w:r w:rsidR="00B8124F" w:rsidRPr="00495BCC">
              <w:rPr>
                <w:rFonts w:ascii="宋体" w:eastAsia="宋体" w:hAnsi="宋体" w:cs="宋体" w:hint="eastAsia"/>
                <w:kern w:val="0"/>
                <w:szCs w:val="21"/>
              </w:rPr>
              <w:t>著作成果：应支持作者自主录入，管理部门需要的相关信</w:t>
            </w:r>
            <w:r w:rsidR="00B8124F" w:rsidRPr="005476DA">
              <w:rPr>
                <w:rFonts w:ascii="宋体" w:eastAsia="宋体" w:hAnsi="宋体" w:cs="宋体" w:hint="eastAsia"/>
                <w:szCs w:val="21"/>
              </w:rPr>
              <w:t>息包括：著作名称、类别、出版单位、出版单位级别、出版日期、所属单位、项目来源、一级学校、学校著名、总字数、是否翻译为外文、语种、</w:t>
            </w:r>
            <w:r w:rsidR="00B8124F" w:rsidRPr="005476DA">
              <w:rPr>
                <w:rFonts w:ascii="宋体" w:eastAsia="宋体" w:hAnsi="宋体" w:cs="宋体"/>
                <w:szCs w:val="21"/>
              </w:rPr>
              <w:t>ISBN号、CIP号、电子版附件、作者信息、依托基金项目</w:t>
            </w:r>
            <w:r w:rsidR="00B8124F" w:rsidRPr="005476DA">
              <w:rPr>
                <w:rFonts w:ascii="宋体" w:eastAsia="宋体" w:hAnsi="宋体" w:cs="宋体" w:hint="eastAsia"/>
                <w:szCs w:val="21"/>
              </w:rPr>
              <w:t>等。</w:t>
            </w:r>
          </w:p>
          <w:p w14:paraId="67853DE2" w14:textId="4BF00B45" w:rsidR="00B8124F" w:rsidRPr="005476DA" w:rsidRDefault="00495BCC" w:rsidP="005476DA">
            <w:pPr>
              <w:adjustRightInd w:val="0"/>
              <w:snapToGrid w:val="0"/>
              <w:spacing w:line="360" w:lineRule="auto"/>
              <w:textAlignment w:val="center"/>
              <w:rPr>
                <w:rFonts w:ascii="宋体" w:eastAsia="宋体" w:hAnsi="宋体" w:cs="宋体"/>
                <w:szCs w:val="21"/>
              </w:rPr>
            </w:pPr>
            <w:r>
              <w:rPr>
                <w:rFonts w:ascii="宋体" w:eastAsia="宋体" w:hAnsi="宋体" w:cs="宋体" w:hint="eastAsia"/>
                <w:szCs w:val="21"/>
              </w:rPr>
              <w:t>⑥</w:t>
            </w:r>
            <w:r w:rsidR="00B8124F" w:rsidRPr="005476DA">
              <w:rPr>
                <w:rFonts w:ascii="宋体" w:eastAsia="宋体" w:hAnsi="宋体" w:cs="宋体" w:hint="eastAsia"/>
                <w:szCs w:val="21"/>
              </w:rPr>
              <w:t>项目申报指南：应支持推送国家级、省部级以上项目申报指南；包括但不限于国家自然科学基金项目、国家社会科学基金项目、科技部、教育部，以及其他部委项目、各省、直辖市等政府部门项目</w:t>
            </w:r>
            <w:r w:rsidR="005C4575">
              <w:rPr>
                <w:rFonts w:ascii="宋体" w:eastAsia="宋体" w:hAnsi="宋体" w:cs="宋体" w:hint="eastAsia"/>
                <w:szCs w:val="21"/>
              </w:rPr>
              <w:t>。</w:t>
            </w:r>
          </w:p>
          <w:p w14:paraId="7E5B3EC4" w14:textId="6E26020A" w:rsidR="00B8124F" w:rsidRPr="005476DA" w:rsidRDefault="00495BCC" w:rsidP="005476DA">
            <w:pPr>
              <w:adjustRightInd w:val="0"/>
              <w:snapToGrid w:val="0"/>
              <w:spacing w:line="360" w:lineRule="auto"/>
              <w:textAlignment w:val="center"/>
              <w:rPr>
                <w:rFonts w:ascii="宋体" w:eastAsia="宋体" w:hAnsi="宋体" w:cs="宋体"/>
                <w:szCs w:val="21"/>
              </w:rPr>
            </w:pPr>
            <w:r>
              <w:rPr>
                <w:rFonts w:ascii="宋体" w:eastAsia="宋体" w:hAnsi="宋体" w:cs="宋体" w:hint="eastAsia"/>
                <w:szCs w:val="21"/>
              </w:rPr>
              <w:t>⑦</w:t>
            </w:r>
            <w:r w:rsidR="00B8124F" w:rsidRPr="005476DA">
              <w:rPr>
                <w:rFonts w:ascii="宋体" w:eastAsia="宋体" w:hAnsi="宋体" w:cs="宋体" w:hint="eastAsia"/>
                <w:szCs w:val="21"/>
              </w:rPr>
              <w:t>项目成果关联</w:t>
            </w:r>
            <w:r w:rsidR="00B8124F" w:rsidRPr="005476DA">
              <w:rPr>
                <w:rFonts w:ascii="宋体" w:eastAsia="宋体" w:hAnsi="宋体" w:cs="宋体"/>
                <w:szCs w:val="21"/>
              </w:rPr>
              <w:t>:省部级以上正式立项的项目,应支持项目所产生成果的自动关联。</w:t>
            </w:r>
          </w:p>
          <w:p w14:paraId="2227AAB9" w14:textId="1E9FA3DF" w:rsidR="00D833D8" w:rsidRPr="005476DA" w:rsidRDefault="00495BCC" w:rsidP="005476DA">
            <w:pPr>
              <w:adjustRightInd w:val="0"/>
              <w:snapToGrid w:val="0"/>
              <w:spacing w:line="360" w:lineRule="auto"/>
              <w:textAlignment w:val="center"/>
              <w:rPr>
                <w:rFonts w:ascii="宋体" w:eastAsia="宋体" w:hAnsi="宋体" w:cs="宋体"/>
                <w:szCs w:val="21"/>
              </w:rPr>
            </w:pPr>
            <w:r w:rsidRPr="00495BCC">
              <w:rPr>
                <w:rFonts w:ascii="宋体" w:eastAsia="宋体" w:hAnsi="宋体" w:cs="宋体" w:hint="eastAsia"/>
                <w:szCs w:val="21"/>
              </w:rPr>
              <w:t>⑧</w:t>
            </w:r>
            <w:r w:rsidR="00D833D8" w:rsidRPr="00495BCC">
              <w:rPr>
                <w:rFonts w:ascii="宋体" w:eastAsia="宋体" w:hAnsi="宋体" w:cs="宋体"/>
                <w:szCs w:val="21"/>
              </w:rPr>
              <w:t>成果全文数据</w:t>
            </w:r>
            <w:r w:rsidR="00D833D8" w:rsidRPr="00495BCC">
              <w:rPr>
                <w:rFonts w:ascii="宋体" w:eastAsia="宋体" w:hAnsi="宋体" w:cs="宋体" w:hint="eastAsia"/>
                <w:szCs w:val="21"/>
              </w:rPr>
              <w:t>：</w:t>
            </w:r>
            <w:r w:rsidR="00D833D8" w:rsidRPr="00495BCC">
              <w:rPr>
                <w:rFonts w:ascii="宋体" w:eastAsia="宋体" w:hAnsi="宋体" w:cs="宋体"/>
                <w:szCs w:val="21"/>
              </w:rPr>
              <w:t>预装本校公开发表的所有成果全文数据，实现</w:t>
            </w:r>
            <w:proofErr w:type="gramStart"/>
            <w:r w:rsidR="00D833D8" w:rsidRPr="00495BCC">
              <w:rPr>
                <w:rFonts w:ascii="宋体" w:eastAsia="宋体" w:hAnsi="宋体" w:cs="宋体"/>
                <w:szCs w:val="21"/>
              </w:rPr>
              <w:t>成果本地</w:t>
            </w:r>
            <w:proofErr w:type="gramEnd"/>
            <w:r w:rsidR="00D833D8" w:rsidRPr="00495BCC">
              <w:rPr>
                <w:rFonts w:ascii="宋体" w:eastAsia="宋体" w:hAnsi="宋体" w:cs="宋体"/>
                <w:szCs w:val="21"/>
              </w:rPr>
              <w:t>全文存储。</w:t>
            </w:r>
          </w:p>
        </w:tc>
      </w:tr>
      <w:tr w:rsidR="00B8124F" w:rsidRPr="005476DA" w14:paraId="72BA5918" w14:textId="77777777" w:rsidTr="007A6799">
        <w:trPr>
          <w:trHeight w:val="3386"/>
          <w:jc w:val="center"/>
        </w:trPr>
        <w:tc>
          <w:tcPr>
            <w:tcW w:w="372" w:type="pct"/>
            <w:vMerge/>
            <w:vAlign w:val="center"/>
          </w:tcPr>
          <w:p w14:paraId="1ACDA067" w14:textId="77777777" w:rsidR="00B8124F" w:rsidRPr="005476DA" w:rsidRDefault="00B8124F" w:rsidP="005476DA">
            <w:pPr>
              <w:adjustRightInd w:val="0"/>
              <w:snapToGrid w:val="0"/>
              <w:spacing w:line="360" w:lineRule="auto"/>
              <w:jc w:val="center"/>
              <w:textAlignment w:val="center"/>
              <w:rPr>
                <w:rFonts w:ascii="宋体" w:eastAsia="宋体" w:hAnsi="宋体" w:cs="FangSong"/>
                <w:kern w:val="0"/>
                <w:szCs w:val="21"/>
              </w:rPr>
            </w:pPr>
          </w:p>
        </w:tc>
        <w:tc>
          <w:tcPr>
            <w:tcW w:w="675" w:type="pct"/>
            <w:vAlign w:val="center"/>
          </w:tcPr>
          <w:p w14:paraId="5D8F62D0" w14:textId="63B9013D" w:rsidR="00B8124F" w:rsidRPr="005476DA" w:rsidRDefault="00B8124F" w:rsidP="005476DA">
            <w:pPr>
              <w:adjustRightInd w:val="0"/>
              <w:snapToGrid w:val="0"/>
              <w:spacing w:line="360" w:lineRule="auto"/>
              <w:jc w:val="center"/>
              <w:textAlignment w:val="center"/>
              <w:rPr>
                <w:rFonts w:ascii="宋体" w:eastAsia="宋体" w:hAnsi="宋体" w:cs="宋体"/>
                <w:kern w:val="0"/>
                <w:szCs w:val="21"/>
              </w:rPr>
            </w:pPr>
            <w:r w:rsidRPr="005476DA">
              <w:rPr>
                <w:rFonts w:ascii="宋体" w:eastAsia="宋体" w:hAnsi="宋体" w:cs="宋体" w:hint="eastAsia"/>
                <w:kern w:val="0"/>
                <w:szCs w:val="21"/>
              </w:rPr>
              <w:t>数据回溯</w:t>
            </w:r>
          </w:p>
        </w:tc>
        <w:tc>
          <w:tcPr>
            <w:tcW w:w="3953" w:type="pct"/>
            <w:vAlign w:val="center"/>
          </w:tcPr>
          <w:p w14:paraId="6AF82004" w14:textId="23AAF212"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①应支持回溯本校建校以来的历史中文数据，包括成果数据的推送，项目、获奖等历史数据的导入，并完成这部分数据的规范、清洗、排重、深度标引等工作</w:t>
            </w:r>
            <w:r w:rsidR="005476DA">
              <w:rPr>
                <w:rFonts w:ascii="宋体" w:eastAsia="宋体" w:hAnsi="宋体" w:cs="宋体" w:hint="eastAsia"/>
                <w:kern w:val="0"/>
                <w:szCs w:val="21"/>
              </w:rPr>
              <w:t>。</w:t>
            </w:r>
          </w:p>
          <w:p w14:paraId="229BD5FF" w14:textId="5EB32375"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②对于</w:t>
            </w:r>
            <w:r w:rsidRPr="005476DA">
              <w:rPr>
                <w:rFonts w:ascii="宋体" w:eastAsia="宋体" w:hAnsi="宋体" w:cs="宋体" w:hint="eastAsia"/>
                <w:color w:val="000000" w:themeColor="text1"/>
                <w:kern w:val="0"/>
                <w:szCs w:val="21"/>
              </w:rPr>
              <w:t>历史数据</w:t>
            </w:r>
            <w:r w:rsidRPr="005476DA">
              <w:rPr>
                <w:rFonts w:ascii="宋体" w:eastAsia="宋体" w:hAnsi="宋体" w:cs="宋体" w:hint="eastAsia"/>
                <w:kern w:val="0"/>
                <w:szCs w:val="21"/>
              </w:rPr>
              <w:t>，系统需根据作者姓名、工号和部门名称进行自动匹配，自动归属到部门与学者，对于无法匹配的数据，推送到管理员和教师认领；对于本校提供的数据，提供清洗排重、加工等数据清洗服务，</w:t>
            </w:r>
            <w:proofErr w:type="gramStart"/>
            <w:r w:rsidRPr="005476DA">
              <w:rPr>
                <w:rFonts w:ascii="宋体" w:eastAsia="宋体" w:hAnsi="宋体" w:cs="宋体" w:hint="eastAsia"/>
                <w:kern w:val="0"/>
                <w:szCs w:val="21"/>
              </w:rPr>
              <w:t>辅助此</w:t>
            </w:r>
            <w:proofErr w:type="gramEnd"/>
            <w:r w:rsidRPr="005476DA">
              <w:rPr>
                <w:rFonts w:ascii="宋体" w:eastAsia="宋体" w:hAnsi="宋体" w:cs="宋体" w:hint="eastAsia"/>
                <w:kern w:val="0"/>
                <w:szCs w:val="21"/>
              </w:rPr>
              <w:t>部分数据入库与自动匹配</w:t>
            </w:r>
            <w:r w:rsidR="005476DA">
              <w:rPr>
                <w:rFonts w:ascii="宋体" w:eastAsia="宋体" w:hAnsi="宋体" w:cs="宋体" w:hint="eastAsia"/>
                <w:kern w:val="0"/>
                <w:szCs w:val="21"/>
              </w:rPr>
              <w:t>。</w:t>
            </w:r>
          </w:p>
          <w:p w14:paraId="7ECDA8A6" w14:textId="62D2BE7A"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③管理员</w:t>
            </w:r>
            <w:r w:rsidRPr="005476DA">
              <w:rPr>
                <w:rFonts w:ascii="宋体" w:eastAsia="宋体" w:hAnsi="宋体" w:cs="宋体"/>
                <w:kern w:val="0"/>
                <w:szCs w:val="21"/>
              </w:rPr>
              <w:t>/</w:t>
            </w:r>
            <w:r w:rsidRPr="005476DA">
              <w:rPr>
                <w:rFonts w:ascii="宋体" w:eastAsia="宋体" w:hAnsi="宋体" w:cs="宋体" w:hint="eastAsia"/>
                <w:kern w:val="0"/>
                <w:szCs w:val="21"/>
              </w:rPr>
              <w:t>教师</w:t>
            </w:r>
            <w:r w:rsidRPr="005476DA">
              <w:rPr>
                <w:rFonts w:ascii="宋体" w:eastAsia="宋体" w:hAnsi="宋体" w:cs="宋体"/>
                <w:kern w:val="0"/>
                <w:szCs w:val="21"/>
              </w:rPr>
              <w:t>可在平台自主提交、认领、撤回、修改数据；对于教师添加和修改的数据自动进入审核流程。</w:t>
            </w:r>
          </w:p>
          <w:p w14:paraId="60CEA5C5" w14:textId="3A6B4AC5"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④支持管理员</w:t>
            </w:r>
            <w:r w:rsidRPr="005476DA">
              <w:rPr>
                <w:rFonts w:ascii="宋体" w:eastAsia="宋体" w:hAnsi="宋体" w:cs="宋体"/>
                <w:kern w:val="0"/>
                <w:szCs w:val="21"/>
              </w:rPr>
              <w:t>/</w:t>
            </w:r>
            <w:r w:rsidRPr="005476DA">
              <w:rPr>
                <w:rFonts w:ascii="宋体" w:eastAsia="宋体" w:hAnsi="宋体" w:cs="宋体" w:hint="eastAsia"/>
                <w:kern w:val="0"/>
                <w:szCs w:val="21"/>
              </w:rPr>
              <w:t>教师进行批量导入和单篇提交数据，导入大数据中心前将进行排重合并。</w:t>
            </w:r>
          </w:p>
        </w:tc>
      </w:tr>
      <w:tr w:rsidR="00B8124F" w:rsidRPr="005476DA" w14:paraId="6EF02F73" w14:textId="77777777" w:rsidTr="007A6799">
        <w:trPr>
          <w:trHeight w:val="2214"/>
          <w:jc w:val="center"/>
        </w:trPr>
        <w:tc>
          <w:tcPr>
            <w:tcW w:w="372" w:type="pct"/>
            <w:vMerge/>
            <w:vAlign w:val="center"/>
          </w:tcPr>
          <w:p w14:paraId="49EB5952" w14:textId="77777777" w:rsidR="00B8124F" w:rsidRPr="005476DA" w:rsidRDefault="00B8124F" w:rsidP="005476DA">
            <w:pPr>
              <w:adjustRightInd w:val="0"/>
              <w:snapToGrid w:val="0"/>
              <w:spacing w:line="360" w:lineRule="auto"/>
              <w:jc w:val="center"/>
              <w:textAlignment w:val="center"/>
              <w:rPr>
                <w:rFonts w:ascii="宋体" w:eastAsia="宋体" w:hAnsi="宋体" w:cs="FangSong"/>
                <w:kern w:val="0"/>
                <w:szCs w:val="21"/>
              </w:rPr>
            </w:pPr>
          </w:p>
        </w:tc>
        <w:tc>
          <w:tcPr>
            <w:tcW w:w="675" w:type="pct"/>
            <w:vAlign w:val="center"/>
          </w:tcPr>
          <w:p w14:paraId="64CE6CDD" w14:textId="2DB29DB1" w:rsidR="00B8124F" w:rsidRPr="005476DA" w:rsidRDefault="00B8124F" w:rsidP="005476DA">
            <w:pPr>
              <w:adjustRightInd w:val="0"/>
              <w:snapToGrid w:val="0"/>
              <w:spacing w:line="360" w:lineRule="auto"/>
              <w:jc w:val="center"/>
              <w:textAlignment w:val="center"/>
              <w:rPr>
                <w:rFonts w:ascii="宋体" w:eastAsia="宋体" w:hAnsi="宋体" w:cs="宋体"/>
                <w:kern w:val="0"/>
                <w:szCs w:val="21"/>
              </w:rPr>
            </w:pPr>
            <w:r w:rsidRPr="005476DA">
              <w:rPr>
                <w:rFonts w:ascii="宋体" w:eastAsia="宋体" w:hAnsi="宋体" w:cs="宋体" w:hint="eastAsia"/>
                <w:kern w:val="0"/>
                <w:szCs w:val="21"/>
              </w:rPr>
              <w:t>数据清洗</w:t>
            </w:r>
          </w:p>
        </w:tc>
        <w:tc>
          <w:tcPr>
            <w:tcW w:w="3953" w:type="pct"/>
            <w:vAlign w:val="center"/>
          </w:tcPr>
          <w:p w14:paraId="09DF2834" w14:textId="7E833AF2"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①系统应对不同类型、不同来源、异构的数据进行整合和清洗，包括数据有效性检测、排重合并、关系匹配、收录标引、学科标引等，处理过程需符合行业数据所提供的标准和指标体系的业务规范。</w:t>
            </w:r>
          </w:p>
          <w:p w14:paraId="5E333E76" w14:textId="0FAD34EE"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②数据排重合并：自动</w:t>
            </w:r>
            <w:proofErr w:type="gramStart"/>
            <w:r w:rsidRPr="005476DA">
              <w:rPr>
                <w:rFonts w:ascii="宋体" w:eastAsia="宋体" w:hAnsi="宋体" w:cs="宋体" w:hint="eastAsia"/>
                <w:kern w:val="0"/>
                <w:szCs w:val="21"/>
              </w:rPr>
              <w:t>根据排重算法</w:t>
            </w:r>
            <w:proofErr w:type="gramEnd"/>
            <w:r w:rsidRPr="005476DA">
              <w:rPr>
                <w:rFonts w:ascii="宋体" w:eastAsia="宋体" w:hAnsi="宋体" w:cs="宋体" w:hint="eastAsia"/>
                <w:kern w:val="0"/>
                <w:szCs w:val="21"/>
              </w:rPr>
              <w:t>对数据进行内部与外部排重，对于检测出的重复数据，可由管理员或教师选择保留或覆盖。</w:t>
            </w:r>
          </w:p>
        </w:tc>
      </w:tr>
      <w:tr w:rsidR="00B8124F" w:rsidRPr="005476DA" w14:paraId="697556D0" w14:textId="77777777" w:rsidTr="007A6799">
        <w:trPr>
          <w:trHeight w:val="3386"/>
          <w:jc w:val="center"/>
        </w:trPr>
        <w:tc>
          <w:tcPr>
            <w:tcW w:w="372" w:type="pct"/>
            <w:vMerge/>
            <w:vAlign w:val="center"/>
          </w:tcPr>
          <w:p w14:paraId="4F0F3B26" w14:textId="77777777" w:rsidR="00B8124F" w:rsidRPr="005476DA" w:rsidRDefault="00B8124F" w:rsidP="005476DA">
            <w:pPr>
              <w:adjustRightInd w:val="0"/>
              <w:snapToGrid w:val="0"/>
              <w:spacing w:line="360" w:lineRule="auto"/>
              <w:jc w:val="center"/>
              <w:textAlignment w:val="center"/>
              <w:rPr>
                <w:rFonts w:ascii="宋体" w:eastAsia="宋体" w:hAnsi="宋体" w:cs="FangSong"/>
                <w:kern w:val="0"/>
                <w:szCs w:val="21"/>
              </w:rPr>
            </w:pPr>
          </w:p>
        </w:tc>
        <w:tc>
          <w:tcPr>
            <w:tcW w:w="675" w:type="pct"/>
            <w:vAlign w:val="center"/>
          </w:tcPr>
          <w:p w14:paraId="165CF853" w14:textId="7D3CAA8E" w:rsidR="00B8124F" w:rsidRPr="005476DA" w:rsidRDefault="00B8124F" w:rsidP="005476DA">
            <w:pPr>
              <w:adjustRightInd w:val="0"/>
              <w:snapToGrid w:val="0"/>
              <w:spacing w:line="360" w:lineRule="auto"/>
              <w:jc w:val="center"/>
              <w:textAlignment w:val="center"/>
              <w:rPr>
                <w:rFonts w:ascii="宋体" w:eastAsia="宋体" w:hAnsi="宋体" w:cs="宋体"/>
                <w:kern w:val="0"/>
                <w:szCs w:val="21"/>
              </w:rPr>
            </w:pPr>
            <w:r w:rsidRPr="005476DA">
              <w:rPr>
                <w:rFonts w:ascii="宋体" w:eastAsia="宋体" w:hAnsi="宋体" w:cs="宋体" w:hint="eastAsia"/>
                <w:kern w:val="0"/>
                <w:szCs w:val="21"/>
              </w:rPr>
              <w:t>数据标引</w:t>
            </w:r>
          </w:p>
        </w:tc>
        <w:tc>
          <w:tcPr>
            <w:tcW w:w="3953" w:type="pct"/>
            <w:vAlign w:val="center"/>
          </w:tcPr>
          <w:p w14:paraId="68D6E07C" w14:textId="77777777"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系统应支持对入库的数据进行深度标引，标引</w:t>
            </w:r>
            <w:proofErr w:type="gramStart"/>
            <w:r w:rsidRPr="005476DA">
              <w:rPr>
                <w:rFonts w:ascii="宋体" w:eastAsia="宋体" w:hAnsi="宋体" w:cs="宋体" w:hint="eastAsia"/>
                <w:kern w:val="0"/>
                <w:szCs w:val="21"/>
              </w:rPr>
              <w:t>项至少</w:t>
            </w:r>
            <w:proofErr w:type="gramEnd"/>
            <w:r w:rsidRPr="005476DA">
              <w:rPr>
                <w:rFonts w:ascii="宋体" w:eastAsia="宋体" w:hAnsi="宋体" w:cs="宋体" w:hint="eastAsia"/>
                <w:kern w:val="0"/>
                <w:szCs w:val="21"/>
              </w:rPr>
              <w:t>包括：</w:t>
            </w:r>
          </w:p>
          <w:p w14:paraId="166EEFDB" w14:textId="54084766"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作者署名顺序：第</w:t>
            </w:r>
            <w:r w:rsidRPr="005476DA">
              <w:rPr>
                <w:rFonts w:ascii="宋体" w:eastAsia="宋体" w:hAnsi="宋体" w:cs="宋体"/>
                <w:kern w:val="0"/>
                <w:szCs w:val="21"/>
              </w:rPr>
              <w:t xml:space="preserve"> 1，2，3，4，5，6</w:t>
            </w:r>
            <w:r w:rsidRPr="005476DA">
              <w:rPr>
                <w:rFonts w:ascii="宋体" w:eastAsia="宋体" w:hAnsi="宋体" w:cs="宋体" w:hint="eastAsia"/>
                <w:kern w:val="0"/>
                <w:szCs w:val="21"/>
              </w:rPr>
              <w:t>，</w:t>
            </w:r>
            <w:r w:rsidRPr="005476DA">
              <w:rPr>
                <w:rFonts w:ascii="宋体" w:eastAsia="宋体" w:hAnsi="宋体" w:cs="宋体"/>
                <w:kern w:val="0"/>
                <w:szCs w:val="21"/>
              </w:rPr>
              <w:t>…等所有作者；</w:t>
            </w:r>
          </w:p>
          <w:p w14:paraId="38F4733C" w14:textId="77777777"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第一作者：支持标记</w:t>
            </w:r>
            <w:proofErr w:type="gramStart"/>
            <w:r w:rsidRPr="005476DA">
              <w:rPr>
                <w:rFonts w:ascii="宋体" w:eastAsia="宋体" w:hAnsi="宋体" w:cs="宋体" w:hint="eastAsia"/>
                <w:kern w:val="0"/>
                <w:szCs w:val="21"/>
              </w:rPr>
              <w:t>所有第一</w:t>
            </w:r>
            <w:proofErr w:type="gramEnd"/>
            <w:r w:rsidRPr="005476DA">
              <w:rPr>
                <w:rFonts w:ascii="宋体" w:eastAsia="宋体" w:hAnsi="宋体" w:cs="宋体" w:hint="eastAsia"/>
                <w:kern w:val="0"/>
                <w:szCs w:val="21"/>
              </w:rPr>
              <w:t>作者（共同第一作者）；</w:t>
            </w:r>
          </w:p>
          <w:p w14:paraId="14F59400" w14:textId="77777777"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发文署名单位与署名作者关系对应；</w:t>
            </w:r>
          </w:p>
          <w:p w14:paraId="2C3B7741" w14:textId="77777777"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通讯作者：支持标记所有通讯作者；</w:t>
            </w:r>
          </w:p>
          <w:p w14:paraId="005AB562" w14:textId="6B34AD9A"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署名单位顺序：第</w:t>
            </w:r>
            <w:r w:rsidRPr="005476DA">
              <w:rPr>
                <w:rFonts w:ascii="宋体" w:eastAsia="宋体" w:hAnsi="宋体" w:cs="宋体"/>
                <w:kern w:val="0"/>
                <w:szCs w:val="21"/>
              </w:rPr>
              <w:t xml:space="preserve"> 1，2，3，4，5，6</w:t>
            </w:r>
            <w:r w:rsidRPr="005476DA">
              <w:rPr>
                <w:rFonts w:ascii="宋体" w:eastAsia="宋体" w:hAnsi="宋体" w:cs="宋体" w:hint="eastAsia"/>
                <w:kern w:val="0"/>
                <w:szCs w:val="21"/>
              </w:rPr>
              <w:t>，</w:t>
            </w:r>
            <w:r w:rsidRPr="005476DA">
              <w:rPr>
                <w:rFonts w:ascii="宋体" w:eastAsia="宋体" w:hAnsi="宋体" w:cs="宋体"/>
                <w:kern w:val="0"/>
                <w:szCs w:val="21"/>
              </w:rPr>
              <w:t>…等所有单位；</w:t>
            </w:r>
          </w:p>
          <w:p w14:paraId="07AF41A0" w14:textId="5922EC3E"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收录标引：</w:t>
            </w:r>
            <w:r w:rsidRPr="005476DA">
              <w:rPr>
                <w:rFonts w:ascii="宋体" w:eastAsia="宋体" w:hAnsi="宋体" w:cs="宋体"/>
                <w:kern w:val="0"/>
                <w:szCs w:val="21"/>
              </w:rPr>
              <w:t>SCI(E)、SSCI、A&amp;HCI、CPCI-S、CPCI-SSH、EI、ESI、北大中文核心期刊要目总览、CSCD、CSSCI</w:t>
            </w:r>
            <w:r w:rsidR="00622715">
              <w:rPr>
                <w:rFonts w:ascii="宋体" w:eastAsia="宋体" w:hAnsi="宋体" w:cs="宋体" w:hint="eastAsia"/>
                <w:kern w:val="0"/>
                <w:szCs w:val="21"/>
              </w:rPr>
              <w:t>、</w:t>
            </w:r>
            <w:r w:rsidR="00622715" w:rsidRPr="00495BCC">
              <w:rPr>
                <w:rFonts w:ascii="宋体" w:eastAsia="宋体" w:hAnsi="宋体" w:cs="宋体" w:hint="eastAsia"/>
                <w:kern w:val="0"/>
                <w:szCs w:val="21"/>
              </w:rPr>
              <w:t>学校相关文件中的分类</w:t>
            </w:r>
            <w:r w:rsidRPr="005476DA">
              <w:rPr>
                <w:rFonts w:ascii="宋体" w:eastAsia="宋体" w:hAnsi="宋体" w:cs="宋体"/>
                <w:kern w:val="0"/>
                <w:szCs w:val="21"/>
              </w:rPr>
              <w:t>等。</w:t>
            </w:r>
          </w:p>
        </w:tc>
      </w:tr>
      <w:tr w:rsidR="00B8124F" w:rsidRPr="005476DA" w14:paraId="03C1BA5E" w14:textId="77777777" w:rsidTr="007A6799">
        <w:trPr>
          <w:trHeight w:val="3386"/>
          <w:jc w:val="center"/>
        </w:trPr>
        <w:tc>
          <w:tcPr>
            <w:tcW w:w="372" w:type="pct"/>
            <w:vMerge/>
            <w:vAlign w:val="center"/>
          </w:tcPr>
          <w:p w14:paraId="7C6D4171" w14:textId="77777777" w:rsidR="00B8124F" w:rsidRPr="005476DA" w:rsidRDefault="00B8124F" w:rsidP="005476DA">
            <w:pPr>
              <w:adjustRightInd w:val="0"/>
              <w:snapToGrid w:val="0"/>
              <w:spacing w:line="360" w:lineRule="auto"/>
              <w:jc w:val="center"/>
              <w:textAlignment w:val="center"/>
              <w:rPr>
                <w:rFonts w:ascii="宋体" w:eastAsia="宋体" w:hAnsi="宋体" w:cs="FangSong"/>
                <w:kern w:val="0"/>
                <w:szCs w:val="21"/>
              </w:rPr>
            </w:pPr>
          </w:p>
        </w:tc>
        <w:tc>
          <w:tcPr>
            <w:tcW w:w="675" w:type="pct"/>
            <w:vAlign w:val="center"/>
          </w:tcPr>
          <w:p w14:paraId="06748CA2" w14:textId="09CD7CC6" w:rsidR="00B8124F" w:rsidRPr="005476DA" w:rsidRDefault="00B8124F" w:rsidP="005476DA">
            <w:pPr>
              <w:adjustRightInd w:val="0"/>
              <w:snapToGrid w:val="0"/>
              <w:spacing w:line="360" w:lineRule="auto"/>
              <w:jc w:val="center"/>
              <w:textAlignment w:val="center"/>
              <w:rPr>
                <w:rFonts w:ascii="宋体" w:eastAsia="宋体" w:hAnsi="宋体" w:cs="宋体"/>
                <w:kern w:val="0"/>
                <w:szCs w:val="21"/>
              </w:rPr>
            </w:pPr>
            <w:r w:rsidRPr="005476DA">
              <w:rPr>
                <w:rFonts w:ascii="宋体" w:eastAsia="宋体" w:hAnsi="宋体" w:cs="宋体" w:hint="eastAsia"/>
                <w:kern w:val="0"/>
                <w:szCs w:val="21"/>
              </w:rPr>
              <w:t>数据匹配</w:t>
            </w:r>
          </w:p>
        </w:tc>
        <w:tc>
          <w:tcPr>
            <w:tcW w:w="3953" w:type="pct"/>
            <w:vAlign w:val="center"/>
          </w:tcPr>
          <w:p w14:paraId="1C1C97E0" w14:textId="49B4C5B1"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①系统对入库的数据，应自动进行部门和学者关系匹配，对于无法自动匹配的数据，系统推送至管理后台和教师个人空间，由教师或管理员实现认领</w:t>
            </w:r>
            <w:r w:rsidR="005476DA">
              <w:rPr>
                <w:rFonts w:ascii="宋体" w:eastAsia="宋体" w:hAnsi="宋体" w:cs="宋体" w:hint="eastAsia"/>
                <w:kern w:val="0"/>
                <w:szCs w:val="21"/>
              </w:rPr>
              <w:t>。</w:t>
            </w:r>
          </w:p>
          <w:p w14:paraId="0FFB2433" w14:textId="6B8542BE"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②部门关系匹配：系统应根据现有院系信息，同时综合考虑院系部门的历史拆分、合并、更名等情况，自动构建部门词典，实现一级机构、二级机构和重要科研团队的成果归匹配与归属</w:t>
            </w:r>
            <w:r w:rsidR="005476DA">
              <w:rPr>
                <w:rFonts w:ascii="宋体" w:eastAsia="宋体" w:hAnsi="宋体" w:cs="宋体" w:hint="eastAsia"/>
                <w:kern w:val="0"/>
                <w:szCs w:val="21"/>
              </w:rPr>
              <w:t>。</w:t>
            </w:r>
          </w:p>
          <w:p w14:paraId="4043CAA4" w14:textId="261B7CE6" w:rsidR="00B8124F" w:rsidRPr="005476DA" w:rsidRDefault="005476DA" w:rsidP="005476DA">
            <w:pPr>
              <w:adjustRightInd w:val="0"/>
              <w:snapToGrid w:val="0"/>
              <w:spacing w:line="360" w:lineRule="auto"/>
              <w:textAlignment w:val="center"/>
              <w:rPr>
                <w:rFonts w:ascii="宋体" w:eastAsia="宋体" w:hAnsi="宋体" w:cs="宋体"/>
                <w:kern w:val="0"/>
                <w:szCs w:val="21"/>
              </w:rPr>
            </w:pPr>
            <w:r>
              <w:rPr>
                <w:rFonts w:ascii="宋体" w:eastAsia="宋体" w:hAnsi="宋体" w:cs="宋体"/>
                <w:kern w:val="0"/>
                <w:szCs w:val="21"/>
              </w:rPr>
              <w:fldChar w:fldCharType="begin"/>
            </w:r>
            <w:r>
              <w:rPr>
                <w:rFonts w:ascii="宋体" w:eastAsia="宋体" w:hAnsi="宋体" w:cs="宋体"/>
                <w:kern w:val="0"/>
                <w:szCs w:val="21"/>
              </w:rPr>
              <w:instrText xml:space="preserve"> </w:instrText>
            </w:r>
            <w:r>
              <w:rPr>
                <w:rFonts w:ascii="宋体" w:eastAsia="宋体" w:hAnsi="宋体" w:cs="宋体" w:hint="eastAsia"/>
                <w:kern w:val="0"/>
                <w:szCs w:val="21"/>
              </w:rPr>
              <w:instrText>= 4 \* GB3</w:instrText>
            </w:r>
            <w:r>
              <w:rPr>
                <w:rFonts w:ascii="宋体" w:eastAsia="宋体" w:hAnsi="宋体" w:cs="宋体"/>
                <w:kern w:val="0"/>
                <w:szCs w:val="21"/>
              </w:rPr>
              <w:instrText xml:space="preserve"> </w:instrText>
            </w:r>
            <w:r>
              <w:rPr>
                <w:rFonts w:ascii="宋体" w:eastAsia="宋体" w:hAnsi="宋体" w:cs="宋体"/>
                <w:kern w:val="0"/>
                <w:szCs w:val="21"/>
              </w:rPr>
              <w:fldChar w:fldCharType="separate"/>
            </w:r>
            <w:r>
              <w:rPr>
                <w:rFonts w:ascii="宋体" w:eastAsia="宋体" w:hAnsi="宋体" w:cs="宋体" w:hint="eastAsia"/>
                <w:noProof/>
                <w:kern w:val="0"/>
                <w:szCs w:val="21"/>
              </w:rPr>
              <w:t>④</w:t>
            </w:r>
            <w:r>
              <w:rPr>
                <w:rFonts w:ascii="宋体" w:eastAsia="宋体" w:hAnsi="宋体" w:cs="宋体"/>
                <w:kern w:val="0"/>
                <w:szCs w:val="21"/>
              </w:rPr>
              <w:fldChar w:fldCharType="end"/>
            </w:r>
            <w:r w:rsidR="00B8124F" w:rsidRPr="005476DA">
              <w:rPr>
                <w:rFonts w:ascii="宋体" w:eastAsia="宋体" w:hAnsi="宋体" w:cs="宋体" w:hint="eastAsia"/>
                <w:kern w:val="0"/>
                <w:szCs w:val="21"/>
              </w:rPr>
              <w:t>作者匹配：系统应根据作者名称，综合考虑多种署名写法、重名等情况，实现作者与成果的自动匹配和归属。</w:t>
            </w:r>
          </w:p>
        </w:tc>
      </w:tr>
      <w:tr w:rsidR="00B8124F" w:rsidRPr="005476DA" w14:paraId="53AC1FFF" w14:textId="77777777" w:rsidTr="007A6799">
        <w:trPr>
          <w:trHeight w:val="2214"/>
          <w:jc w:val="center"/>
        </w:trPr>
        <w:tc>
          <w:tcPr>
            <w:tcW w:w="372" w:type="pct"/>
            <w:vMerge/>
            <w:vAlign w:val="center"/>
          </w:tcPr>
          <w:p w14:paraId="69FF5F23" w14:textId="77777777" w:rsidR="00B8124F" w:rsidRPr="005476DA" w:rsidRDefault="00B8124F" w:rsidP="005476DA">
            <w:pPr>
              <w:adjustRightInd w:val="0"/>
              <w:snapToGrid w:val="0"/>
              <w:spacing w:line="360" w:lineRule="auto"/>
              <w:jc w:val="center"/>
              <w:textAlignment w:val="center"/>
              <w:rPr>
                <w:rFonts w:ascii="宋体" w:eastAsia="宋体" w:hAnsi="宋体" w:cs="FangSong"/>
                <w:kern w:val="0"/>
                <w:szCs w:val="21"/>
              </w:rPr>
            </w:pPr>
          </w:p>
        </w:tc>
        <w:tc>
          <w:tcPr>
            <w:tcW w:w="675" w:type="pct"/>
            <w:vAlign w:val="center"/>
          </w:tcPr>
          <w:p w14:paraId="04F1C43E" w14:textId="5B99B9D1" w:rsidR="00B8124F" w:rsidRPr="005476DA" w:rsidRDefault="00B8124F" w:rsidP="005476DA">
            <w:pPr>
              <w:adjustRightInd w:val="0"/>
              <w:snapToGrid w:val="0"/>
              <w:spacing w:line="360" w:lineRule="auto"/>
              <w:jc w:val="center"/>
              <w:textAlignment w:val="center"/>
              <w:rPr>
                <w:rFonts w:ascii="宋体" w:eastAsia="宋体" w:hAnsi="宋体" w:cs="宋体"/>
                <w:kern w:val="0"/>
                <w:szCs w:val="21"/>
              </w:rPr>
            </w:pPr>
            <w:r w:rsidRPr="005476DA">
              <w:rPr>
                <w:rFonts w:ascii="宋体" w:eastAsia="宋体" w:hAnsi="宋体" w:cs="宋体" w:hint="eastAsia"/>
                <w:kern w:val="0"/>
                <w:szCs w:val="21"/>
              </w:rPr>
              <w:t>数据安全</w:t>
            </w:r>
          </w:p>
        </w:tc>
        <w:tc>
          <w:tcPr>
            <w:tcW w:w="3953" w:type="pct"/>
            <w:vAlign w:val="center"/>
          </w:tcPr>
          <w:p w14:paraId="0827774A" w14:textId="6F75470E"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①系统需详细记录数据操作日志，显示数据的每一条修改、新增、审核等操作，保证对数据的操作过程可溯源</w:t>
            </w:r>
            <w:r w:rsidR="00224C23">
              <w:rPr>
                <w:rFonts w:ascii="宋体" w:eastAsia="宋体" w:hAnsi="宋体" w:cs="宋体" w:hint="eastAsia"/>
                <w:kern w:val="0"/>
                <w:szCs w:val="21"/>
              </w:rPr>
              <w:t>。</w:t>
            </w:r>
          </w:p>
          <w:p w14:paraId="6D17F625" w14:textId="32984288"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②</w:t>
            </w:r>
            <w:r w:rsidRPr="005476DA">
              <w:rPr>
                <w:rFonts w:ascii="宋体" w:eastAsia="宋体" w:hAnsi="宋体" w:cs="宋体"/>
                <w:kern w:val="0"/>
                <w:szCs w:val="21"/>
              </w:rPr>
              <w:t>系统需详细记录数据访问日志，至少包括访问IP、时间、访问页面等</w:t>
            </w:r>
            <w:r w:rsidR="00224C23">
              <w:rPr>
                <w:rFonts w:ascii="宋体" w:eastAsia="宋体" w:hAnsi="宋体" w:cs="宋体" w:hint="eastAsia"/>
                <w:kern w:val="0"/>
                <w:szCs w:val="21"/>
              </w:rPr>
              <w:t>。</w:t>
            </w:r>
          </w:p>
          <w:p w14:paraId="4A024209" w14:textId="45309D03"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③</w:t>
            </w:r>
            <w:r w:rsidRPr="005476DA">
              <w:rPr>
                <w:rFonts w:ascii="宋体" w:eastAsia="宋体" w:hAnsi="宋体" w:cs="宋体"/>
                <w:kern w:val="0"/>
                <w:szCs w:val="21"/>
              </w:rPr>
              <w:t>用户可自定义数据开放权限，保证数据安全性可控</w:t>
            </w:r>
            <w:r w:rsidRPr="005476DA">
              <w:rPr>
                <w:rFonts w:ascii="宋体" w:eastAsia="宋体" w:hAnsi="宋体" w:cs="宋体" w:hint="eastAsia"/>
                <w:kern w:val="0"/>
                <w:szCs w:val="21"/>
              </w:rPr>
              <w:t>。</w:t>
            </w:r>
          </w:p>
        </w:tc>
      </w:tr>
      <w:tr w:rsidR="00B8124F" w:rsidRPr="005476DA" w14:paraId="36BB0C59" w14:textId="77777777" w:rsidTr="007A6799">
        <w:trPr>
          <w:trHeight w:val="1222"/>
          <w:jc w:val="center"/>
        </w:trPr>
        <w:tc>
          <w:tcPr>
            <w:tcW w:w="372" w:type="pct"/>
            <w:vMerge w:val="restart"/>
            <w:vAlign w:val="center"/>
          </w:tcPr>
          <w:p w14:paraId="778CC8C4" w14:textId="141EECD0" w:rsidR="00B8124F" w:rsidRPr="006B41C6" w:rsidRDefault="006B41C6" w:rsidP="005476DA">
            <w:pPr>
              <w:adjustRightInd w:val="0"/>
              <w:snapToGrid w:val="0"/>
              <w:spacing w:line="360" w:lineRule="auto"/>
              <w:textAlignment w:val="center"/>
              <w:rPr>
                <w:rFonts w:ascii="宋体" w:eastAsia="宋体" w:hAnsi="宋体" w:cs="FangSong"/>
                <w:b/>
                <w:kern w:val="0"/>
                <w:szCs w:val="21"/>
              </w:rPr>
            </w:pPr>
            <w:r w:rsidRPr="006B41C6">
              <w:rPr>
                <w:rFonts w:ascii="宋体" w:eastAsia="宋体" w:hAnsi="宋体" w:cs="FangSong" w:hint="eastAsia"/>
                <w:b/>
                <w:kern w:val="0"/>
                <w:szCs w:val="21"/>
              </w:rPr>
              <w:t>（二）</w:t>
            </w:r>
            <w:r w:rsidR="00B8124F" w:rsidRPr="006B41C6">
              <w:rPr>
                <w:rFonts w:ascii="宋体" w:eastAsia="宋体" w:hAnsi="宋体" w:cs="FangSong" w:hint="eastAsia"/>
                <w:b/>
                <w:kern w:val="0"/>
                <w:szCs w:val="21"/>
              </w:rPr>
              <w:t>科研业务管理子系统</w:t>
            </w:r>
          </w:p>
          <w:p w14:paraId="6EFEF07A" w14:textId="77777777" w:rsidR="00B8124F" w:rsidRPr="005476DA" w:rsidRDefault="00B8124F" w:rsidP="005476DA">
            <w:pPr>
              <w:adjustRightInd w:val="0"/>
              <w:snapToGrid w:val="0"/>
              <w:spacing w:line="360" w:lineRule="auto"/>
              <w:jc w:val="center"/>
              <w:rPr>
                <w:rFonts w:ascii="宋体" w:eastAsia="宋体" w:hAnsi="宋体" w:cs="FangSong"/>
                <w:kern w:val="0"/>
                <w:szCs w:val="21"/>
              </w:rPr>
            </w:pPr>
          </w:p>
        </w:tc>
        <w:tc>
          <w:tcPr>
            <w:tcW w:w="675" w:type="pct"/>
            <w:vAlign w:val="center"/>
          </w:tcPr>
          <w:p w14:paraId="455C5A1A" w14:textId="057E3893" w:rsidR="00B8124F" w:rsidRPr="005476DA" w:rsidRDefault="00B8124F" w:rsidP="005476DA">
            <w:pPr>
              <w:adjustRightInd w:val="0"/>
              <w:snapToGrid w:val="0"/>
              <w:spacing w:line="360" w:lineRule="auto"/>
              <w:jc w:val="center"/>
              <w:textAlignment w:val="center"/>
              <w:rPr>
                <w:rFonts w:ascii="宋体" w:eastAsia="宋体" w:hAnsi="宋体" w:cs="FangSong"/>
                <w:kern w:val="0"/>
                <w:szCs w:val="21"/>
              </w:rPr>
            </w:pPr>
            <w:r w:rsidRPr="005476DA">
              <w:rPr>
                <w:rFonts w:ascii="宋体" w:eastAsia="宋体" w:hAnsi="宋体" w:cs="宋体" w:hint="eastAsia"/>
                <w:kern w:val="0"/>
                <w:szCs w:val="21"/>
              </w:rPr>
              <w:t>纵向/横向/校内项目</w:t>
            </w:r>
          </w:p>
        </w:tc>
        <w:tc>
          <w:tcPr>
            <w:tcW w:w="3953" w:type="pct"/>
            <w:vAlign w:val="center"/>
          </w:tcPr>
          <w:p w14:paraId="10FB756D" w14:textId="77777777" w:rsidR="00F07E16" w:rsidRDefault="00B8124F" w:rsidP="005476DA">
            <w:pPr>
              <w:adjustRightInd w:val="0"/>
              <w:snapToGrid w:val="0"/>
              <w:spacing w:line="360" w:lineRule="auto"/>
              <w:textAlignment w:val="center"/>
              <w:rPr>
                <w:rFonts w:ascii="宋体" w:eastAsia="宋体" w:hAnsi="宋体" w:cs="宋体"/>
                <w:kern w:val="0"/>
                <w:szCs w:val="21"/>
              </w:rPr>
            </w:pPr>
            <w:proofErr w:type="gramStart"/>
            <w:r w:rsidRPr="005476DA">
              <w:rPr>
                <w:rFonts w:ascii="宋体" w:eastAsia="宋体" w:hAnsi="宋体" w:cs="宋体" w:hint="eastAsia"/>
                <w:kern w:val="0"/>
                <w:szCs w:val="21"/>
              </w:rPr>
              <w:t>需支持</w:t>
            </w:r>
            <w:proofErr w:type="gramEnd"/>
            <w:r w:rsidRPr="005476DA">
              <w:rPr>
                <w:rFonts w:ascii="宋体" w:eastAsia="宋体" w:hAnsi="宋体" w:cs="宋体" w:hint="eastAsia"/>
                <w:kern w:val="0"/>
                <w:szCs w:val="21"/>
              </w:rPr>
              <w:t>纵向、横向、校级的项目精细化、差异化管理，包括立项登记、中检变更、</w:t>
            </w:r>
            <w:proofErr w:type="gramStart"/>
            <w:r w:rsidRPr="005476DA">
              <w:rPr>
                <w:rFonts w:ascii="宋体" w:eastAsia="宋体" w:hAnsi="宋体" w:cs="宋体" w:hint="eastAsia"/>
                <w:kern w:val="0"/>
                <w:szCs w:val="21"/>
              </w:rPr>
              <w:t>验收结项管理</w:t>
            </w:r>
            <w:proofErr w:type="gramEnd"/>
            <w:r w:rsidRPr="005476DA">
              <w:rPr>
                <w:rFonts w:ascii="宋体" w:eastAsia="宋体" w:hAnsi="宋体" w:cs="宋体" w:hint="eastAsia"/>
                <w:kern w:val="0"/>
                <w:szCs w:val="21"/>
              </w:rPr>
              <w:t>，提供增、</w:t>
            </w:r>
            <w:proofErr w:type="gramStart"/>
            <w:r w:rsidRPr="005476DA">
              <w:rPr>
                <w:rFonts w:ascii="宋体" w:eastAsia="宋体" w:hAnsi="宋体" w:cs="宋体" w:hint="eastAsia"/>
                <w:kern w:val="0"/>
                <w:szCs w:val="21"/>
              </w:rPr>
              <w:t>删</w:t>
            </w:r>
            <w:proofErr w:type="gramEnd"/>
            <w:r w:rsidRPr="005476DA">
              <w:rPr>
                <w:rFonts w:ascii="宋体" w:eastAsia="宋体" w:hAnsi="宋体" w:cs="宋体" w:hint="eastAsia"/>
                <w:kern w:val="0"/>
                <w:szCs w:val="21"/>
              </w:rPr>
              <w:t>、改、查、审、Excel导入导出以及统计分析功能：</w:t>
            </w:r>
          </w:p>
          <w:p w14:paraId="21A768F9" w14:textId="77777777" w:rsidR="00F07E16"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①立项管理：项目基本信息、成员信息、预算信息、合作单位等信息管理以及项目文档管理；支持项目立项信息Excel数据批量导入，可对导入数据完整性和有效性进行校验；支持国家社会科学基金项目PDF计划书解析导入，实现项目基本信息、成员信息、预算信息解析获取。</w:t>
            </w:r>
          </w:p>
          <w:p w14:paraId="09E53999" w14:textId="77777777" w:rsidR="00F07E16"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②变更管理：项目成员、经费、预算调整、延期、中止变更提交、审核和备案</w:t>
            </w:r>
            <w:r w:rsidR="00F07E16">
              <w:rPr>
                <w:rFonts w:ascii="宋体" w:eastAsia="宋体" w:hAnsi="宋体" w:cs="宋体" w:hint="eastAsia"/>
                <w:kern w:val="0"/>
                <w:szCs w:val="21"/>
              </w:rPr>
              <w:t>。</w:t>
            </w:r>
          </w:p>
          <w:p w14:paraId="02F972F0" w14:textId="51F6F36B"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③中检/</w:t>
            </w:r>
            <w:proofErr w:type="gramStart"/>
            <w:r w:rsidRPr="005476DA">
              <w:rPr>
                <w:rFonts w:ascii="宋体" w:eastAsia="宋体" w:hAnsi="宋体" w:cs="宋体" w:hint="eastAsia"/>
                <w:kern w:val="0"/>
                <w:szCs w:val="21"/>
              </w:rPr>
              <w:t>结项管理</w:t>
            </w:r>
            <w:proofErr w:type="gramEnd"/>
            <w:r w:rsidRPr="005476DA">
              <w:rPr>
                <w:rFonts w:ascii="宋体" w:eastAsia="宋体" w:hAnsi="宋体" w:cs="宋体" w:hint="eastAsia"/>
                <w:kern w:val="0"/>
                <w:szCs w:val="21"/>
              </w:rPr>
              <w:t>：支持管理员添加中检</w:t>
            </w:r>
            <w:r w:rsidRPr="005476DA">
              <w:rPr>
                <w:rFonts w:ascii="宋体" w:eastAsia="宋体" w:hAnsi="宋体" w:cs="宋体"/>
                <w:kern w:val="0"/>
                <w:szCs w:val="21"/>
              </w:rPr>
              <w:t>/</w:t>
            </w:r>
            <w:proofErr w:type="gramStart"/>
            <w:r w:rsidRPr="005476DA">
              <w:rPr>
                <w:rFonts w:ascii="宋体" w:eastAsia="宋体" w:hAnsi="宋体" w:cs="宋体"/>
                <w:kern w:val="0"/>
                <w:szCs w:val="21"/>
              </w:rPr>
              <w:t>结项批次</w:t>
            </w:r>
            <w:proofErr w:type="gramEnd"/>
            <w:r w:rsidRPr="005476DA">
              <w:rPr>
                <w:rFonts w:ascii="宋体" w:eastAsia="宋体" w:hAnsi="宋体" w:cs="宋体"/>
                <w:kern w:val="0"/>
                <w:szCs w:val="21"/>
              </w:rPr>
              <w:t>，选择参与的项目以及中检/</w:t>
            </w:r>
            <w:proofErr w:type="gramStart"/>
            <w:r w:rsidRPr="005476DA">
              <w:rPr>
                <w:rFonts w:ascii="宋体" w:eastAsia="宋体" w:hAnsi="宋体" w:cs="宋体"/>
                <w:kern w:val="0"/>
                <w:szCs w:val="21"/>
              </w:rPr>
              <w:t>结项的</w:t>
            </w:r>
            <w:proofErr w:type="gramEnd"/>
            <w:r w:rsidRPr="005476DA">
              <w:rPr>
                <w:rFonts w:ascii="宋体" w:eastAsia="宋体" w:hAnsi="宋体" w:cs="宋体"/>
                <w:kern w:val="0"/>
                <w:szCs w:val="21"/>
              </w:rPr>
              <w:t>时间周期；通过中检/</w:t>
            </w:r>
            <w:proofErr w:type="gramStart"/>
            <w:r w:rsidRPr="005476DA">
              <w:rPr>
                <w:rFonts w:ascii="宋体" w:eastAsia="宋体" w:hAnsi="宋体" w:cs="宋体"/>
                <w:kern w:val="0"/>
                <w:szCs w:val="21"/>
              </w:rPr>
              <w:t>结项审核</w:t>
            </w:r>
            <w:proofErr w:type="gramEnd"/>
            <w:r w:rsidRPr="005476DA">
              <w:rPr>
                <w:rFonts w:ascii="宋体" w:eastAsia="宋体" w:hAnsi="宋体" w:cs="宋体"/>
                <w:kern w:val="0"/>
                <w:szCs w:val="21"/>
              </w:rPr>
              <w:t>的项目，支持自动存档中检/</w:t>
            </w:r>
            <w:proofErr w:type="gramStart"/>
            <w:r w:rsidRPr="005476DA">
              <w:rPr>
                <w:rFonts w:ascii="宋体" w:eastAsia="宋体" w:hAnsi="宋体" w:cs="宋体"/>
                <w:kern w:val="0"/>
                <w:szCs w:val="21"/>
              </w:rPr>
              <w:t>结项材</w:t>
            </w:r>
            <w:r w:rsidRPr="005476DA">
              <w:rPr>
                <w:rFonts w:ascii="宋体" w:eastAsia="宋体" w:hAnsi="宋体" w:cs="宋体"/>
                <w:kern w:val="0"/>
                <w:szCs w:val="21"/>
              </w:rPr>
              <w:lastRenderedPageBreak/>
              <w:t>料</w:t>
            </w:r>
            <w:proofErr w:type="gramEnd"/>
            <w:r w:rsidR="00B602B5" w:rsidRPr="005476DA">
              <w:rPr>
                <w:rFonts w:ascii="宋体" w:eastAsia="宋体" w:hAnsi="宋体" w:cs="宋体" w:hint="eastAsia"/>
                <w:kern w:val="0"/>
                <w:szCs w:val="21"/>
              </w:rPr>
              <w:t>。</w:t>
            </w:r>
          </w:p>
        </w:tc>
      </w:tr>
      <w:tr w:rsidR="00B8124F" w:rsidRPr="005476DA" w14:paraId="687F9729" w14:textId="77777777" w:rsidTr="007A6799">
        <w:trPr>
          <w:trHeight w:val="2626"/>
          <w:jc w:val="center"/>
        </w:trPr>
        <w:tc>
          <w:tcPr>
            <w:tcW w:w="372" w:type="pct"/>
            <w:vMerge/>
            <w:vAlign w:val="center"/>
          </w:tcPr>
          <w:p w14:paraId="40D57DCA" w14:textId="77777777" w:rsidR="00B8124F" w:rsidRPr="005476DA" w:rsidRDefault="00B8124F" w:rsidP="005476DA">
            <w:pPr>
              <w:adjustRightInd w:val="0"/>
              <w:snapToGrid w:val="0"/>
              <w:spacing w:line="360" w:lineRule="auto"/>
              <w:jc w:val="center"/>
              <w:rPr>
                <w:rFonts w:ascii="宋体" w:eastAsia="宋体" w:hAnsi="宋体" w:cs="FangSong"/>
                <w:kern w:val="0"/>
                <w:szCs w:val="21"/>
              </w:rPr>
            </w:pPr>
          </w:p>
        </w:tc>
        <w:tc>
          <w:tcPr>
            <w:tcW w:w="675" w:type="pct"/>
            <w:vAlign w:val="center"/>
          </w:tcPr>
          <w:p w14:paraId="5947757D" w14:textId="306B8827" w:rsidR="00B8124F" w:rsidRPr="005476DA" w:rsidRDefault="00B8124F" w:rsidP="005476DA">
            <w:pPr>
              <w:adjustRightInd w:val="0"/>
              <w:snapToGrid w:val="0"/>
              <w:spacing w:line="360" w:lineRule="auto"/>
              <w:jc w:val="center"/>
              <w:textAlignment w:val="center"/>
              <w:rPr>
                <w:rFonts w:ascii="宋体" w:eastAsia="宋体" w:hAnsi="宋体" w:cs="FangSong"/>
                <w:kern w:val="0"/>
                <w:szCs w:val="21"/>
              </w:rPr>
            </w:pPr>
            <w:r w:rsidRPr="005476DA">
              <w:rPr>
                <w:rFonts w:ascii="宋体" w:eastAsia="宋体" w:hAnsi="宋体" w:cs="宋体" w:hint="eastAsia"/>
                <w:kern w:val="0"/>
                <w:szCs w:val="21"/>
              </w:rPr>
              <w:t>项目申报评审</w:t>
            </w:r>
          </w:p>
        </w:tc>
        <w:tc>
          <w:tcPr>
            <w:tcW w:w="3953" w:type="pct"/>
            <w:vAlign w:val="center"/>
          </w:tcPr>
          <w:p w14:paraId="257324B6" w14:textId="0725F084"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①支持管理员设置项目申报/评审计划，设置项目申报/评审起止时间、上传申报/评审指南等文档</w:t>
            </w:r>
            <w:r w:rsidR="00F07E16">
              <w:rPr>
                <w:rFonts w:ascii="宋体" w:eastAsia="宋体" w:hAnsi="宋体" w:cs="宋体" w:hint="eastAsia"/>
                <w:kern w:val="0"/>
                <w:szCs w:val="21"/>
              </w:rPr>
              <w:t>。</w:t>
            </w:r>
          </w:p>
          <w:p w14:paraId="4D542DF6" w14:textId="398FDD07"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②支持管理员自定义评审维度，支持设置以分数或选项的方式评审，以及评审指标和条件的设置</w:t>
            </w:r>
            <w:r w:rsidR="00F07E16">
              <w:rPr>
                <w:rFonts w:ascii="宋体" w:eastAsia="宋体" w:hAnsi="宋体" w:cs="宋体" w:hint="eastAsia"/>
                <w:kern w:val="0"/>
                <w:szCs w:val="21"/>
              </w:rPr>
              <w:t>。</w:t>
            </w:r>
          </w:p>
          <w:p w14:paraId="31741A06" w14:textId="11E3276E"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③支持根据不同的项目评审计划邀请不同的专家进行评审，支持管理员维护评审专家列表</w:t>
            </w:r>
            <w:r w:rsidR="00F07E16">
              <w:rPr>
                <w:rFonts w:ascii="宋体" w:eastAsia="宋体" w:hAnsi="宋体" w:cs="宋体" w:hint="eastAsia"/>
                <w:kern w:val="0"/>
                <w:szCs w:val="21"/>
              </w:rPr>
              <w:t>。</w:t>
            </w:r>
          </w:p>
          <w:p w14:paraId="4E1721FC" w14:textId="5892A26D" w:rsidR="00B8124F" w:rsidRPr="005476DA" w:rsidRDefault="00B8124F" w:rsidP="005476DA">
            <w:pPr>
              <w:pStyle w:val="22"/>
              <w:snapToGrid w:val="0"/>
              <w:spacing w:line="360" w:lineRule="auto"/>
              <w:ind w:firstLineChars="0" w:firstLine="0"/>
              <w:rPr>
                <w:rFonts w:ascii="宋体" w:eastAsia="宋体" w:hAnsi="宋体"/>
                <w:sz w:val="21"/>
                <w:szCs w:val="21"/>
                <w:lang w:val="en-US"/>
              </w:rPr>
            </w:pPr>
            <w:r w:rsidRPr="005476DA">
              <w:rPr>
                <w:rFonts w:ascii="宋体" w:eastAsia="宋体" w:hAnsi="宋体" w:cs="宋体" w:hint="eastAsia"/>
                <w:color w:val="000000" w:themeColor="text1"/>
                <w:kern w:val="0"/>
                <w:sz w:val="21"/>
                <w:szCs w:val="21"/>
              </w:rPr>
              <w:t>④</w:t>
            </w:r>
            <w:r w:rsidRPr="005476DA">
              <w:rPr>
                <w:rFonts w:ascii="宋体" w:eastAsia="宋体" w:hAnsi="宋体" w:cs="宋体" w:hint="eastAsia"/>
                <w:color w:val="auto"/>
                <w:kern w:val="0"/>
                <w:sz w:val="21"/>
                <w:szCs w:val="21"/>
                <w:lang w:val="en-US"/>
              </w:rPr>
              <w:t>支持评审专家根据设置的评审维度进行打分，给出结论；支持收集专家打分信息表后，自动或手动给出最终意见或评审结果。</w:t>
            </w:r>
          </w:p>
        </w:tc>
      </w:tr>
      <w:tr w:rsidR="00B8124F" w:rsidRPr="005476DA" w14:paraId="5EF2C939" w14:textId="77777777" w:rsidTr="007A6799">
        <w:trPr>
          <w:trHeight w:val="90"/>
          <w:jc w:val="center"/>
        </w:trPr>
        <w:tc>
          <w:tcPr>
            <w:tcW w:w="372" w:type="pct"/>
            <w:vMerge/>
            <w:vAlign w:val="center"/>
          </w:tcPr>
          <w:p w14:paraId="391D41DB" w14:textId="77777777" w:rsidR="00B8124F" w:rsidRPr="005476DA" w:rsidRDefault="00B8124F" w:rsidP="005476DA">
            <w:pPr>
              <w:adjustRightInd w:val="0"/>
              <w:snapToGrid w:val="0"/>
              <w:spacing w:line="360" w:lineRule="auto"/>
              <w:jc w:val="center"/>
              <w:rPr>
                <w:rFonts w:ascii="宋体" w:eastAsia="宋体" w:hAnsi="宋体" w:cs="FangSong"/>
                <w:kern w:val="0"/>
                <w:szCs w:val="21"/>
              </w:rPr>
            </w:pPr>
          </w:p>
        </w:tc>
        <w:tc>
          <w:tcPr>
            <w:tcW w:w="675" w:type="pct"/>
            <w:vMerge w:val="restart"/>
            <w:vAlign w:val="center"/>
          </w:tcPr>
          <w:p w14:paraId="327446D3" w14:textId="71738986" w:rsidR="00B8124F" w:rsidRPr="005476DA" w:rsidRDefault="00B8124F" w:rsidP="005476DA">
            <w:pPr>
              <w:adjustRightInd w:val="0"/>
              <w:snapToGrid w:val="0"/>
              <w:spacing w:line="360" w:lineRule="auto"/>
              <w:jc w:val="center"/>
              <w:textAlignment w:val="center"/>
              <w:rPr>
                <w:rFonts w:ascii="宋体" w:eastAsia="宋体" w:hAnsi="宋体" w:cs="FangSong"/>
                <w:color w:val="FF0000"/>
                <w:kern w:val="0"/>
                <w:szCs w:val="21"/>
              </w:rPr>
            </w:pPr>
            <w:r w:rsidRPr="005476DA">
              <w:rPr>
                <w:rFonts w:ascii="宋体" w:eastAsia="宋体" w:hAnsi="宋体" w:cs="宋体" w:hint="eastAsia"/>
                <w:kern w:val="0"/>
                <w:szCs w:val="21"/>
              </w:rPr>
              <w:t>经费</w:t>
            </w:r>
            <w:r w:rsidRPr="005476DA">
              <w:rPr>
                <w:rFonts w:ascii="宋体" w:eastAsia="宋体" w:hAnsi="宋体" w:cs="宋体"/>
                <w:kern w:val="0"/>
                <w:szCs w:val="21"/>
              </w:rPr>
              <w:t>管理</w:t>
            </w:r>
          </w:p>
        </w:tc>
        <w:tc>
          <w:tcPr>
            <w:tcW w:w="3953" w:type="pct"/>
            <w:vAlign w:val="center"/>
          </w:tcPr>
          <w:p w14:paraId="00D62AA5" w14:textId="77777777"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kern w:val="0"/>
                <w:szCs w:val="21"/>
              </w:rPr>
              <w:t>预算管理</w:t>
            </w:r>
            <w:r w:rsidRPr="005476DA">
              <w:rPr>
                <w:rFonts w:ascii="宋体" w:eastAsia="宋体" w:hAnsi="宋体" w:cs="宋体" w:hint="eastAsia"/>
                <w:kern w:val="0"/>
                <w:szCs w:val="21"/>
              </w:rPr>
              <w:t>：</w:t>
            </w:r>
          </w:p>
          <w:p w14:paraId="31CDE572" w14:textId="28DB9BAC"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①支持按照纵向</w:t>
            </w:r>
            <w:r w:rsidRPr="005476DA">
              <w:rPr>
                <w:rFonts w:ascii="宋体" w:eastAsia="宋体" w:hAnsi="宋体" w:cs="宋体"/>
                <w:kern w:val="0"/>
                <w:szCs w:val="21"/>
              </w:rPr>
              <w:t>/横向/校内项目下不同项目类别自定义配置预算模板</w:t>
            </w:r>
            <w:r w:rsidR="00F07E16">
              <w:rPr>
                <w:rFonts w:ascii="宋体" w:eastAsia="宋体" w:hAnsi="宋体" w:cs="宋体" w:hint="eastAsia"/>
                <w:kern w:val="0"/>
                <w:szCs w:val="21"/>
              </w:rPr>
              <w:t>；</w:t>
            </w:r>
          </w:p>
          <w:p w14:paraId="42E80342" w14:textId="77777777"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②支持财务经济科目的维护，以及系统预算科目与财务经济科目简历对照关系；</w:t>
            </w:r>
          </w:p>
          <w:p w14:paraId="59D1C155" w14:textId="1C481FA9" w:rsidR="00B8124F" w:rsidRPr="005476DA" w:rsidRDefault="00B8124F" w:rsidP="005476DA">
            <w:pPr>
              <w:adjustRightInd w:val="0"/>
              <w:snapToGrid w:val="0"/>
              <w:spacing w:line="360" w:lineRule="auto"/>
              <w:textAlignment w:val="center"/>
              <w:rPr>
                <w:rFonts w:ascii="宋体" w:eastAsia="宋体" w:hAnsi="宋体" w:cs="FangSong"/>
                <w:kern w:val="0"/>
                <w:szCs w:val="21"/>
              </w:rPr>
            </w:pPr>
            <w:r w:rsidRPr="005476DA">
              <w:rPr>
                <w:rFonts w:ascii="宋体" w:eastAsia="宋体" w:hAnsi="宋体" w:cs="宋体" w:hint="eastAsia"/>
                <w:kern w:val="0"/>
                <w:szCs w:val="21"/>
              </w:rPr>
              <w:t>③支持预算信息按照专项</w:t>
            </w:r>
            <w:r w:rsidRPr="005476DA">
              <w:rPr>
                <w:rFonts w:ascii="宋体" w:eastAsia="宋体" w:hAnsi="宋体" w:cs="宋体"/>
                <w:kern w:val="0"/>
                <w:szCs w:val="21"/>
              </w:rPr>
              <w:t>/自筹分类</w:t>
            </w:r>
            <w:r w:rsidRPr="005476DA">
              <w:rPr>
                <w:rFonts w:ascii="宋体" w:eastAsia="宋体" w:hAnsi="宋体" w:cs="宋体" w:hint="eastAsia"/>
                <w:kern w:val="0"/>
                <w:szCs w:val="21"/>
              </w:rPr>
              <w:t>、</w:t>
            </w:r>
            <w:r w:rsidRPr="005476DA">
              <w:rPr>
                <w:rFonts w:ascii="宋体" w:eastAsia="宋体" w:hAnsi="宋体" w:cs="宋体"/>
                <w:kern w:val="0"/>
                <w:szCs w:val="21"/>
              </w:rPr>
              <w:t>年度录入预算信息。</w:t>
            </w:r>
          </w:p>
        </w:tc>
      </w:tr>
      <w:tr w:rsidR="00B8124F" w:rsidRPr="005476DA" w14:paraId="4C1982D1" w14:textId="77777777" w:rsidTr="007A6799">
        <w:trPr>
          <w:trHeight w:val="749"/>
          <w:jc w:val="center"/>
        </w:trPr>
        <w:tc>
          <w:tcPr>
            <w:tcW w:w="372" w:type="pct"/>
            <w:vMerge/>
            <w:vAlign w:val="center"/>
          </w:tcPr>
          <w:p w14:paraId="231E6667" w14:textId="77777777" w:rsidR="00B8124F" w:rsidRPr="005476DA" w:rsidRDefault="00B8124F" w:rsidP="005476DA">
            <w:pPr>
              <w:adjustRightInd w:val="0"/>
              <w:snapToGrid w:val="0"/>
              <w:spacing w:line="360" w:lineRule="auto"/>
              <w:jc w:val="center"/>
              <w:rPr>
                <w:rFonts w:ascii="宋体" w:eastAsia="宋体" w:hAnsi="宋体" w:cs="FangSong"/>
                <w:kern w:val="0"/>
                <w:szCs w:val="21"/>
              </w:rPr>
            </w:pPr>
          </w:p>
        </w:tc>
        <w:tc>
          <w:tcPr>
            <w:tcW w:w="675" w:type="pct"/>
            <w:vMerge/>
            <w:vAlign w:val="center"/>
          </w:tcPr>
          <w:p w14:paraId="604B36F6" w14:textId="7EEAD9AB" w:rsidR="00B8124F" w:rsidRPr="005476DA" w:rsidRDefault="00B8124F" w:rsidP="005476DA">
            <w:pPr>
              <w:adjustRightInd w:val="0"/>
              <w:snapToGrid w:val="0"/>
              <w:spacing w:line="360" w:lineRule="auto"/>
              <w:jc w:val="center"/>
              <w:textAlignment w:val="center"/>
              <w:rPr>
                <w:rFonts w:ascii="宋体" w:eastAsia="宋体" w:hAnsi="宋体" w:cs="宋体"/>
                <w:kern w:val="0"/>
                <w:szCs w:val="21"/>
              </w:rPr>
            </w:pPr>
          </w:p>
        </w:tc>
        <w:tc>
          <w:tcPr>
            <w:tcW w:w="3953" w:type="pct"/>
            <w:vAlign w:val="center"/>
          </w:tcPr>
          <w:p w14:paraId="40886863" w14:textId="180DA704"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kern w:val="0"/>
                <w:szCs w:val="21"/>
              </w:rPr>
              <w:t>台</w:t>
            </w:r>
            <w:proofErr w:type="gramStart"/>
            <w:r w:rsidRPr="005476DA">
              <w:rPr>
                <w:rFonts w:ascii="宋体" w:eastAsia="宋体" w:hAnsi="宋体" w:cs="宋体"/>
                <w:kern w:val="0"/>
                <w:szCs w:val="21"/>
              </w:rPr>
              <w:t>账信息</w:t>
            </w:r>
            <w:proofErr w:type="gramEnd"/>
            <w:r w:rsidRPr="005476DA">
              <w:rPr>
                <w:rFonts w:ascii="宋体" w:eastAsia="宋体" w:hAnsi="宋体" w:cs="宋体"/>
                <w:kern w:val="0"/>
                <w:szCs w:val="21"/>
              </w:rPr>
              <w:t>同步</w:t>
            </w:r>
            <w:r w:rsidRPr="005476DA">
              <w:rPr>
                <w:rFonts w:ascii="宋体" w:eastAsia="宋体" w:hAnsi="宋体" w:cs="宋体" w:hint="eastAsia"/>
                <w:kern w:val="0"/>
                <w:szCs w:val="21"/>
              </w:rPr>
              <w:t>：支持财务系统的台</w:t>
            </w:r>
            <w:proofErr w:type="gramStart"/>
            <w:r w:rsidRPr="005476DA">
              <w:rPr>
                <w:rFonts w:ascii="宋体" w:eastAsia="宋体" w:hAnsi="宋体" w:cs="宋体" w:hint="eastAsia"/>
                <w:kern w:val="0"/>
                <w:szCs w:val="21"/>
              </w:rPr>
              <w:t>账信息</w:t>
            </w:r>
            <w:proofErr w:type="gramEnd"/>
            <w:r w:rsidRPr="005476DA">
              <w:rPr>
                <w:rFonts w:ascii="宋体" w:eastAsia="宋体" w:hAnsi="宋体" w:cs="宋体" w:hint="eastAsia"/>
                <w:kern w:val="0"/>
                <w:szCs w:val="21"/>
              </w:rPr>
              <w:t>批量导入或者以系统对接的方式将财务系统</w:t>
            </w:r>
            <w:proofErr w:type="gramStart"/>
            <w:r w:rsidRPr="005476DA">
              <w:rPr>
                <w:rFonts w:ascii="宋体" w:eastAsia="宋体" w:hAnsi="宋体" w:cs="宋体" w:hint="eastAsia"/>
                <w:kern w:val="0"/>
                <w:szCs w:val="21"/>
              </w:rPr>
              <w:t>中项目</w:t>
            </w:r>
            <w:proofErr w:type="gramEnd"/>
            <w:r w:rsidRPr="005476DA">
              <w:rPr>
                <w:rFonts w:ascii="宋体" w:eastAsia="宋体" w:hAnsi="宋体" w:cs="宋体" w:hint="eastAsia"/>
                <w:kern w:val="0"/>
                <w:szCs w:val="21"/>
              </w:rPr>
              <w:t>的台</w:t>
            </w:r>
            <w:proofErr w:type="gramStart"/>
            <w:r w:rsidRPr="005476DA">
              <w:rPr>
                <w:rFonts w:ascii="宋体" w:eastAsia="宋体" w:hAnsi="宋体" w:cs="宋体" w:hint="eastAsia"/>
                <w:kern w:val="0"/>
                <w:szCs w:val="21"/>
              </w:rPr>
              <w:t>账信息</w:t>
            </w:r>
            <w:proofErr w:type="gramEnd"/>
            <w:r w:rsidRPr="005476DA">
              <w:rPr>
                <w:rFonts w:ascii="宋体" w:eastAsia="宋体" w:hAnsi="宋体" w:cs="宋体" w:hint="eastAsia"/>
                <w:kern w:val="0"/>
                <w:szCs w:val="21"/>
              </w:rPr>
              <w:t>对接至本系统的对应项目下。</w:t>
            </w:r>
          </w:p>
        </w:tc>
      </w:tr>
      <w:tr w:rsidR="00B8124F" w:rsidRPr="005476DA" w14:paraId="53A791F6" w14:textId="77777777" w:rsidTr="007A6799">
        <w:trPr>
          <w:trHeight w:val="446"/>
          <w:jc w:val="center"/>
        </w:trPr>
        <w:tc>
          <w:tcPr>
            <w:tcW w:w="372" w:type="pct"/>
            <w:vMerge/>
            <w:vAlign w:val="center"/>
          </w:tcPr>
          <w:p w14:paraId="09BC7880" w14:textId="77777777" w:rsidR="00B8124F" w:rsidRPr="005476DA" w:rsidRDefault="00B8124F" w:rsidP="005476DA">
            <w:pPr>
              <w:adjustRightInd w:val="0"/>
              <w:snapToGrid w:val="0"/>
              <w:spacing w:line="360" w:lineRule="auto"/>
              <w:jc w:val="center"/>
              <w:rPr>
                <w:rFonts w:ascii="宋体" w:eastAsia="宋体" w:hAnsi="宋体" w:cs="FangSong"/>
                <w:kern w:val="0"/>
                <w:szCs w:val="21"/>
              </w:rPr>
            </w:pPr>
          </w:p>
        </w:tc>
        <w:tc>
          <w:tcPr>
            <w:tcW w:w="675" w:type="pct"/>
            <w:vMerge/>
            <w:vAlign w:val="center"/>
          </w:tcPr>
          <w:p w14:paraId="1E67818C" w14:textId="208912E1" w:rsidR="00B8124F" w:rsidRPr="005476DA" w:rsidRDefault="00B8124F" w:rsidP="005476DA">
            <w:pPr>
              <w:adjustRightInd w:val="0"/>
              <w:snapToGrid w:val="0"/>
              <w:spacing w:line="360" w:lineRule="auto"/>
              <w:jc w:val="center"/>
              <w:textAlignment w:val="center"/>
              <w:rPr>
                <w:rFonts w:ascii="宋体" w:eastAsia="宋体" w:hAnsi="宋体" w:cs="宋体"/>
                <w:kern w:val="0"/>
                <w:szCs w:val="21"/>
              </w:rPr>
            </w:pPr>
          </w:p>
        </w:tc>
        <w:tc>
          <w:tcPr>
            <w:tcW w:w="3953" w:type="pct"/>
            <w:vAlign w:val="center"/>
          </w:tcPr>
          <w:p w14:paraId="5050620E" w14:textId="77777777"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kern w:val="0"/>
                <w:szCs w:val="21"/>
              </w:rPr>
              <w:t>经费认领与在线填报</w:t>
            </w:r>
            <w:r w:rsidRPr="005476DA">
              <w:rPr>
                <w:rFonts w:ascii="宋体" w:eastAsia="宋体" w:hAnsi="宋体" w:cs="宋体" w:hint="eastAsia"/>
                <w:kern w:val="0"/>
                <w:szCs w:val="21"/>
              </w:rPr>
              <w:t>：</w:t>
            </w:r>
          </w:p>
          <w:p w14:paraId="03E1906F" w14:textId="54EAD73F"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①对于从财务对接</w:t>
            </w:r>
            <w:r w:rsidRPr="005476DA">
              <w:rPr>
                <w:rFonts w:ascii="宋体" w:eastAsia="宋体" w:hAnsi="宋体" w:cs="宋体"/>
                <w:kern w:val="0"/>
                <w:szCs w:val="21"/>
              </w:rPr>
              <w:t>/导入的暂未匹配到项目的经费数据，可由项目负责人在我的空间进行经费的认领</w:t>
            </w:r>
            <w:r w:rsidRPr="005476DA">
              <w:rPr>
                <w:rFonts w:ascii="宋体" w:eastAsia="宋体" w:hAnsi="宋体" w:cs="宋体" w:hint="eastAsia"/>
                <w:kern w:val="0"/>
                <w:szCs w:val="21"/>
              </w:rPr>
              <w:t>；</w:t>
            </w:r>
          </w:p>
          <w:p w14:paraId="7F6EAB1E" w14:textId="77777777"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②对于财务未同步过来的数据，教师也可主动填报某项目的支出与到账情况，从而实现项目的在线报销和同步。</w:t>
            </w:r>
          </w:p>
        </w:tc>
      </w:tr>
      <w:tr w:rsidR="00B8124F" w:rsidRPr="005476DA" w14:paraId="6F1D525E" w14:textId="77777777" w:rsidTr="007A6799">
        <w:trPr>
          <w:trHeight w:val="446"/>
          <w:jc w:val="center"/>
        </w:trPr>
        <w:tc>
          <w:tcPr>
            <w:tcW w:w="372" w:type="pct"/>
            <w:vMerge/>
            <w:vAlign w:val="center"/>
          </w:tcPr>
          <w:p w14:paraId="076F873D" w14:textId="77777777" w:rsidR="00B8124F" w:rsidRPr="005476DA" w:rsidRDefault="00B8124F" w:rsidP="005476DA">
            <w:pPr>
              <w:adjustRightInd w:val="0"/>
              <w:snapToGrid w:val="0"/>
              <w:spacing w:line="360" w:lineRule="auto"/>
              <w:jc w:val="center"/>
              <w:rPr>
                <w:rFonts w:ascii="宋体" w:eastAsia="宋体" w:hAnsi="宋体" w:cs="FangSong"/>
                <w:kern w:val="0"/>
                <w:szCs w:val="21"/>
              </w:rPr>
            </w:pPr>
          </w:p>
        </w:tc>
        <w:tc>
          <w:tcPr>
            <w:tcW w:w="675" w:type="pct"/>
            <w:vMerge/>
            <w:vAlign w:val="center"/>
          </w:tcPr>
          <w:p w14:paraId="5CA3E0E9" w14:textId="49FEFF4D" w:rsidR="00B8124F" w:rsidRPr="005476DA" w:rsidRDefault="00B8124F" w:rsidP="005476DA">
            <w:pPr>
              <w:adjustRightInd w:val="0"/>
              <w:snapToGrid w:val="0"/>
              <w:spacing w:line="360" w:lineRule="auto"/>
              <w:jc w:val="center"/>
              <w:textAlignment w:val="center"/>
              <w:rPr>
                <w:rFonts w:ascii="宋体" w:eastAsia="宋体" w:hAnsi="宋体" w:cs="宋体"/>
                <w:kern w:val="0"/>
                <w:szCs w:val="21"/>
              </w:rPr>
            </w:pPr>
          </w:p>
        </w:tc>
        <w:tc>
          <w:tcPr>
            <w:tcW w:w="3953" w:type="pct"/>
            <w:vAlign w:val="center"/>
          </w:tcPr>
          <w:p w14:paraId="15F83BDD" w14:textId="4A5BF878"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经费预警：支持对经费支出过快、经费支出过慢以及项目</w:t>
            </w:r>
            <w:proofErr w:type="gramStart"/>
            <w:r w:rsidRPr="005476DA">
              <w:rPr>
                <w:rFonts w:ascii="宋体" w:eastAsia="宋体" w:hAnsi="宋体" w:cs="宋体" w:hint="eastAsia"/>
                <w:kern w:val="0"/>
                <w:szCs w:val="21"/>
              </w:rPr>
              <w:t>临近结项这</w:t>
            </w:r>
            <w:proofErr w:type="gramEnd"/>
            <w:r w:rsidRPr="005476DA">
              <w:rPr>
                <w:rFonts w:ascii="宋体" w:eastAsia="宋体" w:hAnsi="宋体" w:cs="宋体" w:hint="eastAsia"/>
                <w:kern w:val="0"/>
                <w:szCs w:val="21"/>
              </w:rPr>
              <w:t>几种情况进行经费预警，具体条件可自行设置。</w:t>
            </w:r>
          </w:p>
        </w:tc>
      </w:tr>
      <w:tr w:rsidR="00B8124F" w:rsidRPr="005476DA" w14:paraId="6E8CDE6C" w14:textId="77777777" w:rsidTr="007A6799">
        <w:trPr>
          <w:trHeight w:val="656"/>
          <w:jc w:val="center"/>
        </w:trPr>
        <w:tc>
          <w:tcPr>
            <w:tcW w:w="372" w:type="pct"/>
            <w:vMerge/>
            <w:vAlign w:val="center"/>
          </w:tcPr>
          <w:p w14:paraId="5E977224" w14:textId="77777777" w:rsidR="00B8124F" w:rsidRPr="005476DA" w:rsidRDefault="00B8124F" w:rsidP="005476DA">
            <w:pPr>
              <w:adjustRightInd w:val="0"/>
              <w:snapToGrid w:val="0"/>
              <w:spacing w:line="360" w:lineRule="auto"/>
              <w:jc w:val="center"/>
              <w:rPr>
                <w:rFonts w:ascii="宋体" w:eastAsia="宋体" w:hAnsi="宋体" w:cs="FangSong"/>
                <w:kern w:val="0"/>
                <w:szCs w:val="21"/>
              </w:rPr>
            </w:pPr>
          </w:p>
        </w:tc>
        <w:tc>
          <w:tcPr>
            <w:tcW w:w="675" w:type="pct"/>
            <w:vMerge/>
            <w:vAlign w:val="center"/>
          </w:tcPr>
          <w:p w14:paraId="7302BEDE" w14:textId="0B3C33AE" w:rsidR="00B8124F" w:rsidRPr="005476DA" w:rsidRDefault="00B8124F" w:rsidP="005476DA">
            <w:pPr>
              <w:adjustRightInd w:val="0"/>
              <w:snapToGrid w:val="0"/>
              <w:spacing w:line="360" w:lineRule="auto"/>
              <w:jc w:val="center"/>
              <w:textAlignment w:val="center"/>
              <w:rPr>
                <w:rFonts w:ascii="宋体" w:eastAsia="宋体" w:hAnsi="宋体" w:cs="宋体"/>
                <w:kern w:val="0"/>
                <w:szCs w:val="21"/>
              </w:rPr>
            </w:pPr>
          </w:p>
        </w:tc>
        <w:tc>
          <w:tcPr>
            <w:tcW w:w="3953" w:type="pct"/>
            <w:vAlign w:val="center"/>
          </w:tcPr>
          <w:p w14:paraId="4B614B26" w14:textId="0051B250"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kern w:val="0"/>
                <w:szCs w:val="21"/>
              </w:rPr>
              <w:t>经费信息查看及决算管理</w:t>
            </w:r>
            <w:r w:rsidRPr="005476DA">
              <w:rPr>
                <w:rFonts w:ascii="宋体" w:eastAsia="宋体" w:hAnsi="宋体" w:cs="宋体" w:hint="eastAsia"/>
                <w:kern w:val="0"/>
                <w:szCs w:val="21"/>
              </w:rPr>
              <w:t>：支持按照年度、专项</w:t>
            </w:r>
            <w:r w:rsidRPr="005476DA">
              <w:rPr>
                <w:rFonts w:ascii="宋体" w:eastAsia="宋体" w:hAnsi="宋体" w:cs="宋体"/>
                <w:kern w:val="0"/>
                <w:szCs w:val="21"/>
              </w:rPr>
              <w:t>/自筹类别查看各项目的到账/支出情况，台账情况，项目经费累计支出结果，并一键导出经费决算表。</w:t>
            </w:r>
          </w:p>
        </w:tc>
      </w:tr>
      <w:tr w:rsidR="00B8124F" w:rsidRPr="005476DA" w14:paraId="663066EC" w14:textId="77777777" w:rsidTr="007A6799">
        <w:trPr>
          <w:trHeight w:val="656"/>
          <w:jc w:val="center"/>
        </w:trPr>
        <w:tc>
          <w:tcPr>
            <w:tcW w:w="372" w:type="pct"/>
            <w:vMerge/>
            <w:vAlign w:val="center"/>
          </w:tcPr>
          <w:p w14:paraId="289F0A08" w14:textId="77777777" w:rsidR="00B8124F" w:rsidRPr="005476DA" w:rsidRDefault="00B8124F" w:rsidP="005476DA">
            <w:pPr>
              <w:adjustRightInd w:val="0"/>
              <w:snapToGrid w:val="0"/>
              <w:spacing w:line="360" w:lineRule="auto"/>
              <w:jc w:val="center"/>
              <w:rPr>
                <w:rFonts w:ascii="宋体" w:eastAsia="宋体" w:hAnsi="宋体" w:cs="FangSong"/>
                <w:kern w:val="0"/>
                <w:szCs w:val="21"/>
              </w:rPr>
            </w:pPr>
          </w:p>
        </w:tc>
        <w:tc>
          <w:tcPr>
            <w:tcW w:w="675" w:type="pct"/>
            <w:vMerge/>
            <w:vAlign w:val="center"/>
          </w:tcPr>
          <w:p w14:paraId="7850A740" w14:textId="55ECBDE6" w:rsidR="00B8124F" w:rsidRPr="005476DA" w:rsidRDefault="00B8124F" w:rsidP="005476DA">
            <w:pPr>
              <w:adjustRightInd w:val="0"/>
              <w:snapToGrid w:val="0"/>
              <w:spacing w:line="360" w:lineRule="auto"/>
              <w:jc w:val="center"/>
              <w:textAlignment w:val="center"/>
              <w:rPr>
                <w:rFonts w:ascii="宋体" w:eastAsia="宋体" w:hAnsi="宋体" w:cs="宋体"/>
                <w:color w:val="FF0000"/>
                <w:kern w:val="0"/>
                <w:szCs w:val="21"/>
              </w:rPr>
            </w:pPr>
          </w:p>
        </w:tc>
        <w:tc>
          <w:tcPr>
            <w:tcW w:w="3953" w:type="pct"/>
            <w:vAlign w:val="center"/>
          </w:tcPr>
          <w:p w14:paraId="492D33FE" w14:textId="39BAF373" w:rsidR="00B8124F" w:rsidRPr="005476DA" w:rsidRDefault="00B8124F" w:rsidP="005476DA">
            <w:pPr>
              <w:adjustRightInd w:val="0"/>
              <w:snapToGrid w:val="0"/>
              <w:spacing w:line="360" w:lineRule="auto"/>
              <w:textAlignment w:val="center"/>
              <w:rPr>
                <w:rFonts w:ascii="宋体" w:eastAsia="宋体" w:hAnsi="宋体" w:cs="宋体"/>
                <w:color w:val="FF0000"/>
                <w:kern w:val="0"/>
                <w:szCs w:val="21"/>
              </w:rPr>
            </w:pPr>
            <w:r w:rsidRPr="005476DA">
              <w:rPr>
                <w:rFonts w:ascii="宋体" w:eastAsia="宋体" w:hAnsi="宋体" w:cs="宋体" w:hint="eastAsia"/>
                <w:kern w:val="0"/>
                <w:szCs w:val="21"/>
              </w:rPr>
              <w:t>经费管理个性化：实施过程中，支持按照我校人文社科的经费管理流程做个性化调整。</w:t>
            </w:r>
          </w:p>
        </w:tc>
      </w:tr>
      <w:tr w:rsidR="00B8124F" w:rsidRPr="005476DA" w14:paraId="58590F9A" w14:textId="77777777" w:rsidTr="007A6799">
        <w:trPr>
          <w:trHeight w:val="2378"/>
          <w:jc w:val="center"/>
        </w:trPr>
        <w:tc>
          <w:tcPr>
            <w:tcW w:w="372" w:type="pct"/>
            <w:vMerge/>
            <w:vAlign w:val="center"/>
          </w:tcPr>
          <w:p w14:paraId="2D3DCB79" w14:textId="77777777" w:rsidR="00B8124F" w:rsidRPr="005476DA" w:rsidRDefault="00B8124F" w:rsidP="005476DA">
            <w:pPr>
              <w:adjustRightInd w:val="0"/>
              <w:snapToGrid w:val="0"/>
              <w:spacing w:line="360" w:lineRule="auto"/>
              <w:jc w:val="center"/>
              <w:rPr>
                <w:rFonts w:ascii="宋体" w:eastAsia="宋体" w:hAnsi="宋体" w:cs="FangSong"/>
                <w:kern w:val="0"/>
                <w:szCs w:val="21"/>
              </w:rPr>
            </w:pPr>
          </w:p>
        </w:tc>
        <w:tc>
          <w:tcPr>
            <w:tcW w:w="675" w:type="pct"/>
            <w:vAlign w:val="center"/>
          </w:tcPr>
          <w:p w14:paraId="36B3ACB6" w14:textId="2FA00AEE" w:rsidR="00B8124F" w:rsidRPr="005476DA" w:rsidRDefault="00B8124F" w:rsidP="005476DA">
            <w:pPr>
              <w:adjustRightInd w:val="0"/>
              <w:snapToGrid w:val="0"/>
              <w:spacing w:line="360" w:lineRule="auto"/>
              <w:jc w:val="center"/>
              <w:textAlignment w:val="center"/>
              <w:rPr>
                <w:rFonts w:ascii="宋体" w:eastAsia="宋体" w:hAnsi="宋体" w:cs="FangSong"/>
                <w:kern w:val="0"/>
                <w:szCs w:val="21"/>
              </w:rPr>
            </w:pPr>
            <w:r w:rsidRPr="005476DA">
              <w:rPr>
                <w:rFonts w:ascii="宋体" w:eastAsia="宋体" w:hAnsi="宋体" w:cs="宋体" w:hint="eastAsia"/>
                <w:kern w:val="0"/>
                <w:szCs w:val="21"/>
              </w:rPr>
              <w:t>成果管理</w:t>
            </w:r>
          </w:p>
        </w:tc>
        <w:tc>
          <w:tcPr>
            <w:tcW w:w="3953" w:type="pct"/>
            <w:vAlign w:val="center"/>
          </w:tcPr>
          <w:p w14:paraId="4B792DC9" w14:textId="77777777" w:rsidR="00F07E16" w:rsidRDefault="00B8124F" w:rsidP="005476DA">
            <w:pPr>
              <w:adjustRightInd w:val="0"/>
              <w:snapToGrid w:val="0"/>
              <w:spacing w:line="360" w:lineRule="auto"/>
              <w:textAlignment w:val="center"/>
              <w:rPr>
                <w:rFonts w:ascii="宋体" w:eastAsia="宋体" w:hAnsi="宋体" w:cs="宋体"/>
                <w:szCs w:val="21"/>
              </w:rPr>
            </w:pPr>
            <w:r w:rsidRPr="005476DA">
              <w:rPr>
                <w:rFonts w:ascii="宋体" w:eastAsia="宋体" w:hAnsi="宋体" w:cs="宋体" w:hint="eastAsia"/>
                <w:kern w:val="0"/>
                <w:szCs w:val="21"/>
              </w:rPr>
              <w:t>①</w:t>
            </w:r>
            <w:r w:rsidRPr="005476DA">
              <w:rPr>
                <w:rFonts w:ascii="宋体" w:eastAsia="宋体" w:hAnsi="宋体" w:cs="宋体" w:hint="eastAsia"/>
                <w:szCs w:val="21"/>
              </w:rPr>
              <w:t>需对不同来源的各类资源进行集中统一的存储和管理，对各类成果可进行新增、修订、认领、导入与导出等操作，并可根据权限控制其可进行的操作，支持对成果设置数据的开放权限和开放范围</w:t>
            </w:r>
            <w:r w:rsidR="00F07E16">
              <w:rPr>
                <w:rFonts w:ascii="宋体" w:eastAsia="宋体" w:hAnsi="宋体" w:cs="宋体" w:hint="eastAsia"/>
                <w:szCs w:val="21"/>
              </w:rPr>
              <w:t>。</w:t>
            </w:r>
          </w:p>
          <w:p w14:paraId="25F58E19" w14:textId="57C213A9"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②</w:t>
            </w:r>
            <w:r w:rsidR="00B602B5" w:rsidRPr="005476DA">
              <w:rPr>
                <w:rFonts w:ascii="宋体" w:eastAsia="宋体" w:hAnsi="宋体" w:cs="宋体" w:hint="eastAsia"/>
                <w:kern w:val="0"/>
                <w:szCs w:val="21"/>
              </w:rPr>
              <w:t>成</w:t>
            </w:r>
            <w:r w:rsidRPr="005476DA">
              <w:rPr>
                <w:rFonts w:ascii="宋体" w:eastAsia="宋体" w:hAnsi="宋体" w:cs="宋体" w:hint="eastAsia"/>
                <w:kern w:val="0"/>
                <w:szCs w:val="21"/>
              </w:rPr>
              <w:t>果审核过程中，支持管理员对有误信息直接退回或修改后通过审核；并可</w:t>
            </w:r>
            <w:proofErr w:type="gramStart"/>
            <w:r w:rsidRPr="005476DA">
              <w:rPr>
                <w:rFonts w:ascii="宋体" w:eastAsia="宋体" w:hAnsi="宋体" w:cs="宋体" w:hint="eastAsia"/>
                <w:kern w:val="0"/>
                <w:szCs w:val="21"/>
              </w:rPr>
              <w:t>查看此</w:t>
            </w:r>
            <w:proofErr w:type="gramEnd"/>
            <w:r w:rsidRPr="005476DA">
              <w:rPr>
                <w:rFonts w:ascii="宋体" w:eastAsia="宋体" w:hAnsi="宋体" w:cs="宋体" w:hint="eastAsia"/>
                <w:kern w:val="0"/>
                <w:szCs w:val="21"/>
              </w:rPr>
              <w:t>成果所处的当前审核流程和历史的审核记录。</w:t>
            </w:r>
          </w:p>
        </w:tc>
      </w:tr>
      <w:tr w:rsidR="00B8124F" w:rsidRPr="005476DA" w14:paraId="4CBAC192" w14:textId="77777777" w:rsidTr="007A6799">
        <w:trPr>
          <w:trHeight w:val="2094"/>
          <w:jc w:val="center"/>
        </w:trPr>
        <w:tc>
          <w:tcPr>
            <w:tcW w:w="372" w:type="pct"/>
            <w:vMerge/>
            <w:vAlign w:val="center"/>
          </w:tcPr>
          <w:p w14:paraId="6BFF1DEE" w14:textId="77777777" w:rsidR="00B8124F" w:rsidRPr="005476DA" w:rsidRDefault="00B8124F" w:rsidP="005476DA">
            <w:pPr>
              <w:adjustRightInd w:val="0"/>
              <w:snapToGrid w:val="0"/>
              <w:spacing w:line="360" w:lineRule="auto"/>
              <w:jc w:val="center"/>
              <w:rPr>
                <w:rFonts w:ascii="宋体" w:eastAsia="宋体" w:hAnsi="宋体" w:cs="FangSong"/>
                <w:kern w:val="0"/>
                <w:szCs w:val="21"/>
              </w:rPr>
            </w:pPr>
          </w:p>
        </w:tc>
        <w:tc>
          <w:tcPr>
            <w:tcW w:w="675" w:type="pct"/>
            <w:vAlign w:val="center"/>
          </w:tcPr>
          <w:p w14:paraId="352C1FCF" w14:textId="4AC65C0F" w:rsidR="00B8124F" w:rsidRPr="005476DA" w:rsidRDefault="00B8124F" w:rsidP="005476DA">
            <w:pPr>
              <w:adjustRightInd w:val="0"/>
              <w:snapToGrid w:val="0"/>
              <w:spacing w:line="360" w:lineRule="auto"/>
              <w:jc w:val="center"/>
              <w:textAlignment w:val="center"/>
              <w:rPr>
                <w:rFonts w:ascii="宋体" w:eastAsia="宋体" w:hAnsi="宋体" w:cs="FangSong"/>
                <w:kern w:val="0"/>
                <w:szCs w:val="21"/>
              </w:rPr>
            </w:pPr>
            <w:r w:rsidRPr="005476DA">
              <w:rPr>
                <w:rFonts w:ascii="宋体" w:eastAsia="宋体" w:hAnsi="宋体" w:cs="宋体" w:hint="eastAsia"/>
                <w:kern w:val="0"/>
                <w:szCs w:val="21"/>
              </w:rPr>
              <w:t>获奖管理</w:t>
            </w:r>
          </w:p>
        </w:tc>
        <w:tc>
          <w:tcPr>
            <w:tcW w:w="3953" w:type="pct"/>
            <w:vAlign w:val="center"/>
          </w:tcPr>
          <w:p w14:paraId="78CD14D9" w14:textId="0F10EF84" w:rsidR="00B8124F" w:rsidRPr="005476DA" w:rsidRDefault="00B8124F" w:rsidP="005476DA">
            <w:pPr>
              <w:adjustRightInd w:val="0"/>
              <w:snapToGrid w:val="0"/>
              <w:spacing w:line="360" w:lineRule="auto"/>
              <w:textAlignment w:val="center"/>
              <w:rPr>
                <w:rFonts w:ascii="宋体" w:eastAsia="宋体" w:hAnsi="宋体" w:cs="宋体"/>
                <w:szCs w:val="21"/>
              </w:rPr>
            </w:pPr>
            <w:r w:rsidRPr="005476DA">
              <w:rPr>
                <w:rFonts w:ascii="宋体" w:eastAsia="宋体" w:hAnsi="宋体" w:cs="宋体" w:hint="eastAsia"/>
                <w:kern w:val="0"/>
                <w:szCs w:val="21"/>
              </w:rPr>
              <w:t>①</w:t>
            </w:r>
            <w:proofErr w:type="gramStart"/>
            <w:r w:rsidRPr="005476DA">
              <w:rPr>
                <w:rFonts w:ascii="宋体" w:eastAsia="宋体" w:hAnsi="宋体" w:cs="宋体" w:hint="eastAsia"/>
                <w:szCs w:val="21"/>
              </w:rPr>
              <w:t>需支持</w:t>
            </w:r>
            <w:proofErr w:type="gramEnd"/>
            <w:r w:rsidRPr="005476DA">
              <w:rPr>
                <w:rFonts w:ascii="宋体" w:eastAsia="宋体" w:hAnsi="宋体" w:cs="宋体" w:hint="eastAsia"/>
                <w:szCs w:val="21"/>
              </w:rPr>
              <w:t>对申报奖励数据及获奖信息的新增、删除、编辑、查询、审核、导入、导出以及统计分析等功能</w:t>
            </w:r>
            <w:r w:rsidR="00F07E16">
              <w:rPr>
                <w:rFonts w:ascii="宋体" w:eastAsia="宋体" w:hAnsi="宋体" w:cs="宋体" w:hint="eastAsia"/>
                <w:szCs w:val="21"/>
              </w:rPr>
              <w:t>。</w:t>
            </w:r>
          </w:p>
          <w:p w14:paraId="6EA5C210" w14:textId="41BF7D80" w:rsidR="00B8124F" w:rsidRPr="005476DA" w:rsidRDefault="00B8124F" w:rsidP="005476DA">
            <w:pPr>
              <w:adjustRightInd w:val="0"/>
              <w:snapToGrid w:val="0"/>
              <w:spacing w:line="360" w:lineRule="auto"/>
              <w:textAlignment w:val="center"/>
              <w:rPr>
                <w:rFonts w:ascii="宋体" w:eastAsia="宋体" w:hAnsi="宋体" w:cs="宋体"/>
                <w:szCs w:val="21"/>
              </w:rPr>
            </w:pPr>
            <w:r w:rsidRPr="005476DA">
              <w:rPr>
                <w:rFonts w:ascii="宋体" w:eastAsia="宋体" w:hAnsi="宋体" w:cs="宋体" w:hint="eastAsia"/>
                <w:kern w:val="0"/>
                <w:szCs w:val="21"/>
              </w:rPr>
              <w:t>②</w:t>
            </w:r>
            <w:r w:rsidRPr="005476DA">
              <w:rPr>
                <w:rFonts w:ascii="宋体" w:eastAsia="宋体" w:hAnsi="宋体" w:cs="宋体" w:hint="eastAsia"/>
                <w:szCs w:val="21"/>
              </w:rPr>
              <w:t>奖励信息管理：奖励批准号、获奖类型、奖励名称、获奖项目名称（成果名称）、发证机关、奖励级别、奖励等级、奖励类别、奖励等级、证书编号、奖励日期、成果形式、完成单位名称、单位排名（按照顺序）、总参加单位数、合作类型、所属单位（二级单位名称）、完成人（按照顺序）、本校奖金比例、项目基金来源、一级学科、奖励证书扫描件、完成人信息等</w:t>
            </w:r>
            <w:r w:rsidR="00F07E16">
              <w:rPr>
                <w:rFonts w:ascii="宋体" w:eastAsia="宋体" w:hAnsi="宋体" w:cs="宋体" w:hint="eastAsia"/>
                <w:szCs w:val="21"/>
              </w:rPr>
              <w:t>。</w:t>
            </w:r>
          </w:p>
          <w:p w14:paraId="369351ED" w14:textId="00545F8B" w:rsidR="00B8124F" w:rsidRPr="005476DA" w:rsidRDefault="00B8124F" w:rsidP="005476DA">
            <w:pPr>
              <w:adjustRightInd w:val="0"/>
              <w:snapToGrid w:val="0"/>
              <w:spacing w:line="360" w:lineRule="auto"/>
              <w:textAlignment w:val="center"/>
              <w:rPr>
                <w:rFonts w:ascii="宋体" w:eastAsia="宋体" w:hAnsi="宋体" w:cs="宋体"/>
                <w:szCs w:val="21"/>
              </w:rPr>
            </w:pPr>
            <w:r w:rsidRPr="005476DA">
              <w:rPr>
                <w:rFonts w:ascii="宋体" w:eastAsia="宋体" w:hAnsi="宋体" w:cs="宋体" w:hint="eastAsia"/>
                <w:kern w:val="0"/>
                <w:szCs w:val="21"/>
              </w:rPr>
              <w:t>③</w:t>
            </w:r>
            <w:r w:rsidRPr="005476DA">
              <w:rPr>
                <w:rFonts w:ascii="宋体" w:eastAsia="宋体" w:hAnsi="宋体" w:cs="宋体" w:hint="eastAsia"/>
                <w:szCs w:val="21"/>
              </w:rPr>
              <w:t>可实现按奖种类别（</w:t>
            </w:r>
            <w:r w:rsidR="009E45FA" w:rsidRPr="005476DA">
              <w:rPr>
                <w:rFonts w:ascii="宋体" w:eastAsia="宋体" w:hAnsi="宋体" w:cs="宋体" w:hint="eastAsia"/>
                <w:szCs w:val="21"/>
              </w:rPr>
              <w:t>高等学校</w:t>
            </w:r>
            <w:r w:rsidR="00B94BDA" w:rsidRPr="005476DA">
              <w:rPr>
                <w:rFonts w:ascii="宋体" w:eastAsia="宋体" w:hAnsi="宋体" w:cs="宋体" w:hint="eastAsia"/>
                <w:szCs w:val="21"/>
              </w:rPr>
              <w:t>科学研究成果</w:t>
            </w:r>
            <w:r w:rsidR="009E45FA" w:rsidRPr="005476DA">
              <w:rPr>
                <w:rFonts w:ascii="宋体" w:eastAsia="宋体" w:hAnsi="宋体" w:cs="宋体" w:hint="eastAsia"/>
                <w:szCs w:val="21"/>
              </w:rPr>
              <w:t>奖（人文社科）、其他省部级奖</w:t>
            </w:r>
            <w:r w:rsidRPr="005476DA">
              <w:rPr>
                <w:rFonts w:ascii="宋体" w:eastAsia="宋体" w:hAnsi="宋体" w:cs="宋体" w:hint="eastAsia"/>
                <w:szCs w:val="21"/>
              </w:rPr>
              <w:t>等）、获奖级别（国家级、省部级、市厅级、校级、其他等）、奖励等级（特等奖、一等奖、二等奖、三等奖、金奖、银奖、优异奖、优秀奖、优胜奖、其他等）管理。</w:t>
            </w:r>
          </w:p>
        </w:tc>
      </w:tr>
      <w:tr w:rsidR="00B8124F" w:rsidRPr="005476DA" w14:paraId="0E4FE183" w14:textId="77777777" w:rsidTr="007A6799">
        <w:trPr>
          <w:trHeight w:val="796"/>
          <w:jc w:val="center"/>
        </w:trPr>
        <w:tc>
          <w:tcPr>
            <w:tcW w:w="372" w:type="pct"/>
            <w:vMerge/>
            <w:vAlign w:val="center"/>
          </w:tcPr>
          <w:p w14:paraId="33A0DB07" w14:textId="77777777" w:rsidR="00B8124F" w:rsidRPr="005476DA" w:rsidRDefault="00B8124F" w:rsidP="005476DA">
            <w:pPr>
              <w:adjustRightInd w:val="0"/>
              <w:snapToGrid w:val="0"/>
              <w:spacing w:line="360" w:lineRule="auto"/>
              <w:jc w:val="center"/>
              <w:rPr>
                <w:rFonts w:ascii="宋体" w:eastAsia="宋体" w:hAnsi="宋体" w:cs="宋体"/>
                <w:kern w:val="0"/>
                <w:szCs w:val="21"/>
              </w:rPr>
            </w:pPr>
          </w:p>
        </w:tc>
        <w:tc>
          <w:tcPr>
            <w:tcW w:w="675" w:type="pct"/>
            <w:vAlign w:val="center"/>
          </w:tcPr>
          <w:p w14:paraId="3CFF5EFB" w14:textId="061EF54B" w:rsidR="00B8124F" w:rsidRPr="005476DA" w:rsidRDefault="00B8124F" w:rsidP="005476DA">
            <w:pPr>
              <w:adjustRightInd w:val="0"/>
              <w:snapToGrid w:val="0"/>
              <w:spacing w:line="360" w:lineRule="auto"/>
              <w:jc w:val="center"/>
              <w:rPr>
                <w:rFonts w:ascii="宋体" w:eastAsia="宋体" w:hAnsi="宋体"/>
                <w:bCs/>
                <w:szCs w:val="21"/>
              </w:rPr>
            </w:pPr>
            <w:r w:rsidRPr="005476DA">
              <w:rPr>
                <w:rFonts w:ascii="宋体" w:eastAsia="宋体" w:hAnsi="宋体"/>
                <w:bCs/>
                <w:szCs w:val="21"/>
              </w:rPr>
              <w:t>部门管理</w:t>
            </w:r>
          </w:p>
        </w:tc>
        <w:tc>
          <w:tcPr>
            <w:tcW w:w="3953" w:type="pct"/>
            <w:vAlign w:val="center"/>
          </w:tcPr>
          <w:p w14:paraId="1DC36B28" w14:textId="77777777" w:rsidR="00B8124F" w:rsidRPr="005476DA" w:rsidRDefault="00B8124F" w:rsidP="005476DA">
            <w:pPr>
              <w:adjustRightInd w:val="0"/>
              <w:snapToGrid w:val="0"/>
              <w:spacing w:line="360" w:lineRule="auto"/>
              <w:rPr>
                <w:rFonts w:ascii="宋体" w:eastAsia="宋体" w:hAnsi="宋体"/>
                <w:bCs/>
                <w:szCs w:val="21"/>
              </w:rPr>
            </w:pPr>
            <w:r w:rsidRPr="005476DA">
              <w:rPr>
                <w:rFonts w:ascii="宋体" w:eastAsia="宋体" w:hAnsi="宋体" w:cs="宋体" w:hint="eastAsia"/>
                <w:kern w:val="0"/>
                <w:szCs w:val="21"/>
              </w:rPr>
              <w:t>①</w:t>
            </w:r>
            <w:r w:rsidRPr="005476DA">
              <w:rPr>
                <w:rFonts w:ascii="宋体" w:eastAsia="宋体" w:hAnsi="宋体" w:hint="eastAsia"/>
                <w:bCs/>
                <w:szCs w:val="21"/>
              </w:rPr>
              <w:t>系统可以</w:t>
            </w:r>
            <w:proofErr w:type="gramStart"/>
            <w:r w:rsidRPr="005476DA">
              <w:rPr>
                <w:rFonts w:ascii="宋体" w:eastAsia="宋体" w:hAnsi="宋体" w:hint="eastAsia"/>
                <w:bCs/>
                <w:szCs w:val="21"/>
              </w:rPr>
              <w:t>灵活维护</w:t>
            </w:r>
            <w:proofErr w:type="gramEnd"/>
            <w:r w:rsidRPr="005476DA">
              <w:rPr>
                <w:rFonts w:ascii="宋体" w:eastAsia="宋体" w:hAnsi="宋体" w:hint="eastAsia"/>
                <w:bCs/>
                <w:szCs w:val="21"/>
              </w:rPr>
              <w:t>学校各组织机构，包括：组织机构代码、名称，新增、修改、停用组织机构等功能。</w:t>
            </w:r>
          </w:p>
          <w:p w14:paraId="6CF297F9" w14:textId="05C657AB" w:rsidR="00B8124F" w:rsidRPr="005476DA" w:rsidRDefault="00B8124F" w:rsidP="005476DA">
            <w:pPr>
              <w:adjustRightInd w:val="0"/>
              <w:snapToGrid w:val="0"/>
              <w:spacing w:line="360" w:lineRule="auto"/>
              <w:rPr>
                <w:rFonts w:ascii="宋体" w:eastAsia="宋体" w:hAnsi="宋体"/>
                <w:bCs/>
                <w:szCs w:val="21"/>
              </w:rPr>
            </w:pPr>
            <w:r w:rsidRPr="005476DA">
              <w:rPr>
                <w:rFonts w:ascii="宋体" w:eastAsia="宋体" w:hAnsi="宋体" w:cs="宋体" w:hint="eastAsia"/>
                <w:kern w:val="0"/>
                <w:szCs w:val="21"/>
              </w:rPr>
              <w:t>②</w:t>
            </w:r>
            <w:r w:rsidRPr="005476DA">
              <w:rPr>
                <w:rFonts w:ascii="宋体" w:eastAsia="宋体" w:hAnsi="宋体" w:hint="eastAsia"/>
                <w:bCs/>
                <w:szCs w:val="21"/>
              </w:rPr>
              <w:t>支持院系部门、科研平台、重要科研团队的词典维护，保证词典的准确性和完整性</w:t>
            </w:r>
            <w:r w:rsidR="00F07E16">
              <w:rPr>
                <w:rFonts w:ascii="宋体" w:eastAsia="宋体" w:hAnsi="宋体" w:hint="eastAsia"/>
                <w:bCs/>
                <w:szCs w:val="21"/>
              </w:rPr>
              <w:t>。</w:t>
            </w:r>
          </w:p>
          <w:p w14:paraId="67CF146F" w14:textId="31BD1F5F" w:rsidR="00B8124F" w:rsidRPr="005476DA" w:rsidRDefault="00B8124F" w:rsidP="005476DA">
            <w:pPr>
              <w:adjustRightInd w:val="0"/>
              <w:snapToGrid w:val="0"/>
              <w:spacing w:line="360" w:lineRule="auto"/>
              <w:rPr>
                <w:rFonts w:ascii="宋体" w:eastAsia="宋体" w:hAnsi="宋体"/>
                <w:szCs w:val="21"/>
              </w:rPr>
            </w:pPr>
            <w:r w:rsidRPr="005476DA">
              <w:rPr>
                <w:rFonts w:ascii="宋体" w:eastAsia="宋体" w:hAnsi="宋体" w:cs="宋体" w:hint="eastAsia"/>
                <w:kern w:val="0"/>
                <w:szCs w:val="21"/>
              </w:rPr>
              <w:t>③</w:t>
            </w:r>
            <w:r w:rsidRPr="005476DA">
              <w:rPr>
                <w:rFonts w:ascii="宋体" w:eastAsia="宋体" w:hAnsi="宋体" w:hint="eastAsia"/>
                <w:bCs/>
                <w:szCs w:val="21"/>
              </w:rPr>
              <w:t>支持管理员自定义是否展示、院系类型、所在校区、机构级别等参数。</w:t>
            </w:r>
          </w:p>
        </w:tc>
      </w:tr>
      <w:tr w:rsidR="00B8124F" w:rsidRPr="005476DA" w14:paraId="2E84F7B1" w14:textId="77777777" w:rsidTr="007A6799">
        <w:trPr>
          <w:trHeight w:val="1179"/>
          <w:jc w:val="center"/>
        </w:trPr>
        <w:tc>
          <w:tcPr>
            <w:tcW w:w="372" w:type="pct"/>
            <w:vMerge/>
            <w:vAlign w:val="center"/>
          </w:tcPr>
          <w:p w14:paraId="3467FD3C" w14:textId="77777777" w:rsidR="00B8124F" w:rsidRPr="005476DA" w:rsidRDefault="00B8124F" w:rsidP="005476DA">
            <w:pPr>
              <w:adjustRightInd w:val="0"/>
              <w:snapToGrid w:val="0"/>
              <w:spacing w:line="360" w:lineRule="auto"/>
              <w:jc w:val="center"/>
              <w:rPr>
                <w:rFonts w:ascii="宋体" w:eastAsia="宋体" w:hAnsi="宋体" w:cs="宋体"/>
                <w:kern w:val="0"/>
                <w:szCs w:val="21"/>
              </w:rPr>
            </w:pPr>
          </w:p>
        </w:tc>
        <w:tc>
          <w:tcPr>
            <w:tcW w:w="675" w:type="pct"/>
            <w:vAlign w:val="center"/>
          </w:tcPr>
          <w:p w14:paraId="146AB04E" w14:textId="7CFDC791" w:rsidR="00B8124F" w:rsidRPr="005476DA" w:rsidRDefault="00B8124F" w:rsidP="005476DA">
            <w:pPr>
              <w:adjustRightInd w:val="0"/>
              <w:snapToGrid w:val="0"/>
              <w:spacing w:line="360" w:lineRule="auto"/>
              <w:jc w:val="center"/>
              <w:rPr>
                <w:rFonts w:ascii="宋体" w:eastAsia="宋体" w:hAnsi="宋体" w:cs="宋体"/>
                <w:kern w:val="0"/>
                <w:szCs w:val="21"/>
              </w:rPr>
            </w:pPr>
            <w:r w:rsidRPr="005476DA">
              <w:rPr>
                <w:rFonts w:ascii="宋体" w:eastAsia="宋体" w:hAnsi="宋体" w:cs="宋体"/>
                <w:kern w:val="0"/>
                <w:szCs w:val="21"/>
              </w:rPr>
              <w:t>人员管理</w:t>
            </w:r>
          </w:p>
        </w:tc>
        <w:tc>
          <w:tcPr>
            <w:tcW w:w="3953" w:type="pct"/>
            <w:vAlign w:val="center"/>
          </w:tcPr>
          <w:p w14:paraId="1CECA9DC" w14:textId="77777777"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①支持批量导入人员信息，包括基本信息、头像、职称、职务、研究方向、研究领域、学术头衔、教育背景、工作经历、学术兼职等信息；</w:t>
            </w:r>
          </w:p>
          <w:p w14:paraId="3E3D3051" w14:textId="20BD8A8B"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②支持对苏州大学新增、修改、删除、导入导出、检索筛选、注销、取消显示等操作</w:t>
            </w:r>
            <w:r w:rsidR="00F07E16">
              <w:rPr>
                <w:rFonts w:ascii="宋体" w:eastAsia="宋体" w:hAnsi="宋体" w:cs="宋体" w:hint="eastAsia"/>
                <w:kern w:val="0"/>
                <w:szCs w:val="21"/>
              </w:rPr>
              <w:t>。</w:t>
            </w:r>
          </w:p>
          <w:p w14:paraId="4C7373A2" w14:textId="5712D8CD"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③支持科研人员基本信息从人事系统同步，详细信息等由本人维护，学校审核，保证数据更新与匹配准确性</w:t>
            </w:r>
            <w:r w:rsidR="00F07E16">
              <w:rPr>
                <w:rFonts w:ascii="宋体" w:eastAsia="宋体" w:hAnsi="宋体" w:cs="宋体" w:hint="eastAsia"/>
                <w:kern w:val="0"/>
                <w:szCs w:val="21"/>
              </w:rPr>
              <w:t>。</w:t>
            </w:r>
          </w:p>
          <w:p w14:paraId="5BFA5B14" w14:textId="5173A1D5"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szCs w:val="21"/>
              </w:rPr>
              <w:t>④</w:t>
            </w:r>
            <w:r w:rsidRPr="005476DA">
              <w:rPr>
                <w:rFonts w:ascii="宋体" w:eastAsia="宋体" w:hAnsi="宋体" w:cs="宋体" w:hint="eastAsia"/>
                <w:kern w:val="0"/>
                <w:szCs w:val="21"/>
              </w:rPr>
              <w:t>支持根据本校实际业务为不同人员分配不同的业务权限、角色权限和数据范围。</w:t>
            </w:r>
          </w:p>
        </w:tc>
      </w:tr>
      <w:tr w:rsidR="00B8124F" w:rsidRPr="005476DA" w14:paraId="49352E3B" w14:textId="77777777" w:rsidTr="007A6799">
        <w:trPr>
          <w:trHeight w:val="1375"/>
          <w:jc w:val="center"/>
        </w:trPr>
        <w:tc>
          <w:tcPr>
            <w:tcW w:w="372" w:type="pct"/>
            <w:vMerge/>
            <w:vAlign w:val="center"/>
          </w:tcPr>
          <w:p w14:paraId="05E9ED0E" w14:textId="77777777" w:rsidR="00B8124F" w:rsidRPr="005476DA" w:rsidRDefault="00B8124F" w:rsidP="005476DA">
            <w:pPr>
              <w:adjustRightInd w:val="0"/>
              <w:snapToGrid w:val="0"/>
              <w:spacing w:line="360" w:lineRule="auto"/>
              <w:jc w:val="center"/>
              <w:rPr>
                <w:rFonts w:ascii="宋体" w:eastAsia="宋体" w:hAnsi="宋体" w:cs="宋体"/>
                <w:kern w:val="0"/>
                <w:szCs w:val="21"/>
              </w:rPr>
            </w:pPr>
          </w:p>
        </w:tc>
        <w:tc>
          <w:tcPr>
            <w:tcW w:w="675" w:type="pct"/>
            <w:vAlign w:val="center"/>
          </w:tcPr>
          <w:p w14:paraId="7A37E243" w14:textId="30F4F529" w:rsidR="00B8124F" w:rsidRPr="005476DA" w:rsidRDefault="00B8124F" w:rsidP="005476DA">
            <w:pPr>
              <w:adjustRightInd w:val="0"/>
              <w:snapToGrid w:val="0"/>
              <w:spacing w:line="360" w:lineRule="auto"/>
              <w:jc w:val="center"/>
              <w:textAlignment w:val="center"/>
              <w:rPr>
                <w:rFonts w:ascii="宋体" w:eastAsia="宋体" w:hAnsi="宋体"/>
                <w:bCs/>
                <w:szCs w:val="21"/>
              </w:rPr>
            </w:pPr>
            <w:r w:rsidRPr="005476DA">
              <w:rPr>
                <w:rFonts w:ascii="宋体" w:eastAsia="宋体" w:hAnsi="宋体" w:cs="宋体"/>
                <w:szCs w:val="21"/>
              </w:rPr>
              <w:t>学术活动管理</w:t>
            </w:r>
          </w:p>
        </w:tc>
        <w:tc>
          <w:tcPr>
            <w:tcW w:w="3953" w:type="pct"/>
            <w:vAlign w:val="center"/>
          </w:tcPr>
          <w:p w14:paraId="4CF01CAD" w14:textId="77777777" w:rsidR="00B8124F" w:rsidRPr="005476DA" w:rsidRDefault="00B8124F" w:rsidP="005476DA">
            <w:pPr>
              <w:adjustRightInd w:val="0"/>
              <w:snapToGrid w:val="0"/>
              <w:spacing w:line="360" w:lineRule="auto"/>
              <w:textAlignment w:val="center"/>
              <w:rPr>
                <w:rFonts w:ascii="宋体" w:eastAsia="宋体" w:hAnsi="宋体" w:cs="宋体"/>
                <w:szCs w:val="21"/>
              </w:rPr>
            </w:pPr>
            <w:r w:rsidRPr="005476DA">
              <w:rPr>
                <w:rFonts w:ascii="宋体" w:eastAsia="宋体" w:hAnsi="宋体" w:cs="宋体" w:hint="eastAsia"/>
                <w:kern w:val="0"/>
                <w:szCs w:val="21"/>
              </w:rPr>
              <w:t>①</w:t>
            </w:r>
            <w:r w:rsidRPr="005476DA">
              <w:rPr>
                <w:rFonts w:ascii="宋体" w:eastAsia="宋体" w:hAnsi="宋体" w:cs="宋体"/>
                <w:szCs w:val="21"/>
              </w:rPr>
              <w:t>系统提供主办会议/参加会议的信息新增、删除、编辑、审核、导入、导出功能。</w:t>
            </w:r>
          </w:p>
          <w:p w14:paraId="3288E7E6" w14:textId="77777777"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②</w:t>
            </w:r>
            <w:r w:rsidRPr="005476DA">
              <w:rPr>
                <w:rFonts w:ascii="宋体" w:eastAsia="宋体" w:hAnsi="宋体" w:cs="宋体"/>
                <w:szCs w:val="21"/>
              </w:rPr>
              <w:t>系统提供学术讲座信息新增、删除、编辑、审核、导入、导出功能。</w:t>
            </w:r>
          </w:p>
        </w:tc>
      </w:tr>
      <w:tr w:rsidR="00B8124F" w:rsidRPr="005476DA" w14:paraId="1A85598E" w14:textId="77777777" w:rsidTr="007A6799">
        <w:trPr>
          <w:trHeight w:val="1375"/>
          <w:jc w:val="center"/>
        </w:trPr>
        <w:tc>
          <w:tcPr>
            <w:tcW w:w="372" w:type="pct"/>
            <w:vMerge/>
            <w:vAlign w:val="center"/>
          </w:tcPr>
          <w:p w14:paraId="66AA519F" w14:textId="77777777" w:rsidR="00B8124F" w:rsidRPr="005476DA" w:rsidRDefault="00B8124F" w:rsidP="005476DA">
            <w:pPr>
              <w:adjustRightInd w:val="0"/>
              <w:snapToGrid w:val="0"/>
              <w:spacing w:line="360" w:lineRule="auto"/>
              <w:jc w:val="center"/>
              <w:rPr>
                <w:rFonts w:ascii="宋体" w:eastAsia="宋体" w:hAnsi="宋体" w:cs="宋体"/>
                <w:kern w:val="0"/>
                <w:szCs w:val="21"/>
              </w:rPr>
            </w:pPr>
          </w:p>
        </w:tc>
        <w:tc>
          <w:tcPr>
            <w:tcW w:w="675" w:type="pct"/>
            <w:vAlign w:val="center"/>
          </w:tcPr>
          <w:p w14:paraId="2F0A362D" w14:textId="6CE768CC" w:rsidR="00B8124F" w:rsidRPr="005476DA" w:rsidRDefault="00B8124F" w:rsidP="005476DA">
            <w:pPr>
              <w:adjustRightInd w:val="0"/>
              <w:snapToGrid w:val="0"/>
              <w:spacing w:line="360" w:lineRule="auto"/>
              <w:jc w:val="center"/>
              <w:textAlignment w:val="center"/>
              <w:rPr>
                <w:rFonts w:ascii="宋体" w:eastAsia="宋体" w:hAnsi="宋体" w:cs="宋体"/>
                <w:color w:val="000000" w:themeColor="text1"/>
                <w:szCs w:val="21"/>
              </w:rPr>
            </w:pPr>
            <w:r w:rsidRPr="005476DA">
              <w:rPr>
                <w:rFonts w:ascii="宋体" w:eastAsia="宋体" w:hAnsi="宋体" w:cs="宋体" w:hint="eastAsia"/>
                <w:color w:val="000000" w:themeColor="text1"/>
                <w:szCs w:val="21"/>
              </w:rPr>
              <w:t>办公管理</w:t>
            </w:r>
          </w:p>
        </w:tc>
        <w:tc>
          <w:tcPr>
            <w:tcW w:w="3953" w:type="pct"/>
            <w:vAlign w:val="center"/>
          </w:tcPr>
          <w:p w14:paraId="6652B09B" w14:textId="1977864A" w:rsidR="00B8124F" w:rsidRPr="005476DA" w:rsidRDefault="00B8124F" w:rsidP="005476DA">
            <w:pPr>
              <w:adjustRightInd w:val="0"/>
              <w:snapToGrid w:val="0"/>
              <w:spacing w:line="360" w:lineRule="auto"/>
              <w:textAlignment w:val="center"/>
              <w:rPr>
                <w:rFonts w:ascii="宋体" w:eastAsia="宋体" w:hAnsi="宋体" w:cs="宋体"/>
                <w:kern w:val="0"/>
                <w:szCs w:val="21"/>
              </w:rPr>
            </w:pPr>
            <w:r w:rsidRPr="005476DA">
              <w:rPr>
                <w:rFonts w:ascii="宋体" w:eastAsia="宋体" w:hAnsi="宋体" w:cs="宋体" w:hint="eastAsia"/>
                <w:kern w:val="0"/>
                <w:szCs w:val="21"/>
              </w:rPr>
              <w:t>①通知公告：提供各</w:t>
            </w:r>
            <w:proofErr w:type="gramStart"/>
            <w:r w:rsidRPr="005476DA">
              <w:rPr>
                <w:rFonts w:ascii="宋体" w:eastAsia="宋体" w:hAnsi="宋体" w:cs="宋体" w:hint="eastAsia"/>
                <w:kern w:val="0"/>
                <w:szCs w:val="21"/>
              </w:rPr>
              <w:t>类通知</w:t>
            </w:r>
            <w:proofErr w:type="gramEnd"/>
            <w:r w:rsidRPr="005476DA">
              <w:rPr>
                <w:rFonts w:ascii="宋体" w:eastAsia="宋体" w:hAnsi="宋体" w:cs="宋体" w:hint="eastAsia"/>
                <w:kern w:val="0"/>
                <w:szCs w:val="21"/>
              </w:rPr>
              <w:t>公告管理功能，管理员用户可管理和发布各</w:t>
            </w:r>
            <w:proofErr w:type="gramStart"/>
            <w:r w:rsidRPr="005476DA">
              <w:rPr>
                <w:rFonts w:ascii="宋体" w:eastAsia="宋体" w:hAnsi="宋体" w:cs="宋体" w:hint="eastAsia"/>
                <w:kern w:val="0"/>
                <w:szCs w:val="21"/>
              </w:rPr>
              <w:t>类通知</w:t>
            </w:r>
            <w:proofErr w:type="gramEnd"/>
            <w:r w:rsidRPr="005476DA">
              <w:rPr>
                <w:rFonts w:ascii="宋体" w:eastAsia="宋体" w:hAnsi="宋体" w:cs="宋体" w:hint="eastAsia"/>
                <w:kern w:val="0"/>
                <w:szCs w:val="21"/>
              </w:rPr>
              <w:t>公告，科研人员可浏览各</w:t>
            </w:r>
            <w:proofErr w:type="gramStart"/>
            <w:r w:rsidRPr="005476DA">
              <w:rPr>
                <w:rFonts w:ascii="宋体" w:eastAsia="宋体" w:hAnsi="宋体" w:cs="宋体" w:hint="eastAsia"/>
                <w:kern w:val="0"/>
                <w:szCs w:val="21"/>
              </w:rPr>
              <w:t>类通知</w:t>
            </w:r>
            <w:proofErr w:type="gramEnd"/>
            <w:r w:rsidRPr="005476DA">
              <w:rPr>
                <w:rFonts w:ascii="宋体" w:eastAsia="宋体" w:hAnsi="宋体" w:cs="宋体" w:hint="eastAsia"/>
                <w:kern w:val="0"/>
                <w:szCs w:val="21"/>
              </w:rPr>
              <w:t>公告信息</w:t>
            </w:r>
            <w:r w:rsidR="00F07E16">
              <w:rPr>
                <w:rFonts w:ascii="宋体" w:eastAsia="宋体" w:hAnsi="宋体" w:cs="宋体" w:hint="eastAsia"/>
                <w:kern w:val="0"/>
                <w:szCs w:val="21"/>
              </w:rPr>
              <w:t>。</w:t>
            </w:r>
          </w:p>
          <w:p w14:paraId="260DB153" w14:textId="528A770E" w:rsidR="00B8124F" w:rsidRPr="005476DA" w:rsidRDefault="00B8124F" w:rsidP="005476DA">
            <w:pPr>
              <w:adjustRightInd w:val="0"/>
              <w:snapToGrid w:val="0"/>
              <w:spacing w:line="360" w:lineRule="auto"/>
              <w:textAlignment w:val="center"/>
              <w:rPr>
                <w:rFonts w:ascii="宋体" w:eastAsia="宋体" w:hAnsi="宋体" w:cs="宋体"/>
                <w:szCs w:val="21"/>
              </w:rPr>
            </w:pPr>
            <w:r w:rsidRPr="005476DA">
              <w:rPr>
                <w:rFonts w:ascii="宋体" w:eastAsia="宋体" w:hAnsi="宋体" w:cs="宋体" w:hint="eastAsia"/>
                <w:kern w:val="0"/>
                <w:szCs w:val="21"/>
              </w:rPr>
              <w:t>②</w:t>
            </w:r>
            <w:r w:rsidRPr="005476DA">
              <w:rPr>
                <w:rFonts w:ascii="宋体" w:eastAsia="宋体" w:hAnsi="宋体" w:cs="宋体" w:hint="eastAsia"/>
                <w:szCs w:val="21"/>
              </w:rPr>
              <w:t>文件管理：各类科研文件管理，可发布和共享相关科研文件，供师生查询、浏览和下载</w:t>
            </w:r>
            <w:r w:rsidR="00F07E16">
              <w:rPr>
                <w:rFonts w:ascii="宋体" w:eastAsia="宋体" w:hAnsi="宋体" w:cs="宋体" w:hint="eastAsia"/>
                <w:szCs w:val="21"/>
              </w:rPr>
              <w:t>。</w:t>
            </w:r>
          </w:p>
          <w:p w14:paraId="35CD2807" w14:textId="69415A5A" w:rsidR="00B8124F" w:rsidRPr="005476DA" w:rsidRDefault="00B8124F" w:rsidP="005476DA">
            <w:pPr>
              <w:adjustRightInd w:val="0"/>
              <w:snapToGrid w:val="0"/>
              <w:spacing w:line="360" w:lineRule="auto"/>
              <w:textAlignment w:val="center"/>
              <w:rPr>
                <w:rFonts w:ascii="宋体" w:eastAsia="宋体" w:hAnsi="宋体" w:cs="宋体"/>
                <w:color w:val="000000" w:themeColor="text1"/>
                <w:kern w:val="0"/>
                <w:szCs w:val="21"/>
              </w:rPr>
            </w:pPr>
            <w:r w:rsidRPr="005476DA">
              <w:rPr>
                <w:rFonts w:ascii="宋体" w:eastAsia="宋体" w:hAnsi="宋体" w:cs="宋体" w:hint="eastAsia"/>
                <w:kern w:val="0"/>
                <w:szCs w:val="21"/>
              </w:rPr>
              <w:t>③</w:t>
            </w:r>
            <w:r w:rsidRPr="005476DA">
              <w:rPr>
                <w:rFonts w:ascii="宋体" w:eastAsia="宋体" w:hAnsi="宋体" w:cs="宋体" w:hint="eastAsia"/>
                <w:szCs w:val="21"/>
              </w:rPr>
              <w:t>信息发送和提醒：各类科研提醒信息发送，如项目申报提醒、</w:t>
            </w:r>
            <w:proofErr w:type="gramStart"/>
            <w:r w:rsidRPr="005476DA">
              <w:rPr>
                <w:rFonts w:ascii="宋体" w:eastAsia="宋体" w:hAnsi="宋体" w:cs="宋体" w:hint="eastAsia"/>
                <w:szCs w:val="21"/>
              </w:rPr>
              <w:t>项目结项提醒</w:t>
            </w:r>
            <w:proofErr w:type="gramEnd"/>
            <w:r w:rsidRPr="005476DA">
              <w:rPr>
                <w:rFonts w:ascii="宋体" w:eastAsia="宋体" w:hAnsi="宋体" w:cs="宋体" w:hint="eastAsia"/>
                <w:szCs w:val="21"/>
              </w:rPr>
              <w:t>、奖励申报提醒等。</w:t>
            </w:r>
          </w:p>
        </w:tc>
      </w:tr>
      <w:tr w:rsidR="00B8124F" w:rsidRPr="005476DA" w14:paraId="7A25A556" w14:textId="77777777" w:rsidTr="007A6799">
        <w:trPr>
          <w:trHeight w:val="1784"/>
          <w:jc w:val="center"/>
        </w:trPr>
        <w:tc>
          <w:tcPr>
            <w:tcW w:w="372" w:type="pct"/>
            <w:vMerge/>
            <w:vAlign w:val="center"/>
          </w:tcPr>
          <w:p w14:paraId="183B78CF" w14:textId="77777777" w:rsidR="00B8124F" w:rsidRPr="005476DA" w:rsidRDefault="00B8124F" w:rsidP="005476DA">
            <w:pPr>
              <w:adjustRightInd w:val="0"/>
              <w:snapToGrid w:val="0"/>
              <w:spacing w:line="360" w:lineRule="auto"/>
              <w:jc w:val="center"/>
              <w:rPr>
                <w:rFonts w:ascii="宋体" w:eastAsia="宋体" w:hAnsi="宋体" w:cs="宋体"/>
                <w:kern w:val="0"/>
                <w:szCs w:val="21"/>
              </w:rPr>
            </w:pPr>
          </w:p>
        </w:tc>
        <w:tc>
          <w:tcPr>
            <w:tcW w:w="675" w:type="pct"/>
            <w:vAlign w:val="center"/>
          </w:tcPr>
          <w:p w14:paraId="3C965BD7" w14:textId="514D9536" w:rsidR="00B8124F" w:rsidRPr="005476DA" w:rsidRDefault="00B8124F" w:rsidP="005476DA">
            <w:pPr>
              <w:adjustRightInd w:val="0"/>
              <w:snapToGrid w:val="0"/>
              <w:spacing w:line="360" w:lineRule="auto"/>
              <w:jc w:val="center"/>
              <w:rPr>
                <w:rFonts w:ascii="宋体" w:eastAsia="宋体" w:hAnsi="宋体" w:cs="仿宋_GB2312"/>
                <w:color w:val="0070C0"/>
                <w:szCs w:val="21"/>
              </w:rPr>
            </w:pPr>
            <w:r w:rsidRPr="005476DA">
              <w:rPr>
                <w:rFonts w:ascii="宋体" w:eastAsia="宋体" w:hAnsi="宋体" w:cs="宋体"/>
                <w:kern w:val="0"/>
                <w:szCs w:val="21"/>
              </w:rPr>
              <w:t>教师服务</w:t>
            </w:r>
          </w:p>
        </w:tc>
        <w:tc>
          <w:tcPr>
            <w:tcW w:w="3953" w:type="pct"/>
            <w:vAlign w:val="center"/>
          </w:tcPr>
          <w:p w14:paraId="6F4E1B3F" w14:textId="73BB9243"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①提供</w:t>
            </w:r>
            <w:r w:rsidRPr="005476DA">
              <w:rPr>
                <w:rFonts w:ascii="宋体" w:eastAsia="宋体" w:hAnsi="宋体" w:cs="宋体"/>
                <w:kern w:val="0"/>
                <w:szCs w:val="21"/>
              </w:rPr>
              <w:t>教师个人空间管理平台，供教师统一管理个人基本信息和成果、项目、获奖等数据，以及校内相关业务的申请</w:t>
            </w:r>
            <w:r w:rsidR="00F07E16">
              <w:rPr>
                <w:rFonts w:ascii="宋体" w:eastAsia="宋体" w:hAnsi="宋体" w:cs="宋体" w:hint="eastAsia"/>
                <w:kern w:val="0"/>
                <w:szCs w:val="21"/>
              </w:rPr>
              <w:t>。</w:t>
            </w:r>
          </w:p>
          <w:p w14:paraId="22783F6B" w14:textId="77777777" w:rsidR="00B8124F" w:rsidRPr="005476DA" w:rsidRDefault="00B8124F" w:rsidP="005476DA">
            <w:pPr>
              <w:adjustRightInd w:val="0"/>
              <w:snapToGrid w:val="0"/>
              <w:spacing w:line="360" w:lineRule="auto"/>
              <w:rPr>
                <w:rFonts w:ascii="宋体" w:eastAsia="宋体" w:hAnsi="宋体"/>
                <w:color w:val="0070C0"/>
                <w:szCs w:val="21"/>
              </w:rPr>
            </w:pPr>
            <w:r w:rsidRPr="005476DA">
              <w:rPr>
                <w:rFonts w:ascii="宋体" w:eastAsia="宋体" w:hAnsi="宋体" w:cs="宋体" w:hint="eastAsia"/>
                <w:kern w:val="0"/>
                <w:szCs w:val="21"/>
              </w:rPr>
              <w:t>②</w:t>
            </w:r>
            <w:r w:rsidRPr="005476DA">
              <w:rPr>
                <w:rFonts w:ascii="宋体" w:eastAsia="宋体" w:hAnsi="宋体" w:cs="宋体"/>
                <w:kern w:val="0"/>
                <w:szCs w:val="21"/>
              </w:rPr>
              <w:t>为每位学者/教师自动生成学者主页，详细展示其科研与教学生涯的全部成果。</w:t>
            </w:r>
          </w:p>
        </w:tc>
      </w:tr>
      <w:tr w:rsidR="00B8124F" w:rsidRPr="005476DA" w14:paraId="2F6199D3" w14:textId="77777777" w:rsidTr="007A6799">
        <w:trPr>
          <w:trHeight w:val="371"/>
          <w:jc w:val="center"/>
        </w:trPr>
        <w:tc>
          <w:tcPr>
            <w:tcW w:w="372" w:type="pct"/>
            <w:vMerge w:val="restart"/>
            <w:vAlign w:val="center"/>
          </w:tcPr>
          <w:p w14:paraId="2A31944A" w14:textId="01A6D096" w:rsidR="00B8124F" w:rsidRPr="006B41C6" w:rsidRDefault="006B41C6" w:rsidP="005476DA">
            <w:pPr>
              <w:adjustRightInd w:val="0"/>
              <w:snapToGrid w:val="0"/>
              <w:spacing w:line="360" w:lineRule="auto"/>
              <w:jc w:val="center"/>
              <w:textAlignment w:val="center"/>
              <w:rPr>
                <w:rFonts w:ascii="宋体" w:eastAsia="宋体" w:hAnsi="宋体" w:cs="宋体"/>
                <w:b/>
                <w:kern w:val="0"/>
                <w:szCs w:val="21"/>
              </w:rPr>
            </w:pPr>
            <w:r w:rsidRPr="006B41C6">
              <w:rPr>
                <w:rFonts w:ascii="宋体" w:eastAsia="宋体" w:hAnsi="宋体" w:cs="FangSong" w:hint="eastAsia"/>
                <w:b/>
                <w:kern w:val="0"/>
                <w:szCs w:val="21"/>
              </w:rPr>
              <w:t>（三）</w:t>
            </w:r>
            <w:r w:rsidR="00B8124F" w:rsidRPr="006B41C6">
              <w:rPr>
                <w:rFonts w:ascii="宋体" w:eastAsia="宋体" w:hAnsi="宋体" w:cs="FangSong" w:hint="eastAsia"/>
                <w:b/>
                <w:kern w:val="0"/>
                <w:szCs w:val="21"/>
              </w:rPr>
              <w:t>数据应用分析子系统</w:t>
            </w:r>
          </w:p>
        </w:tc>
        <w:tc>
          <w:tcPr>
            <w:tcW w:w="675" w:type="pct"/>
            <w:vAlign w:val="center"/>
          </w:tcPr>
          <w:p w14:paraId="4B12B2A0" w14:textId="0AA0DDB8" w:rsidR="00B8124F" w:rsidRPr="005476DA" w:rsidRDefault="00B8124F" w:rsidP="005476DA">
            <w:pPr>
              <w:adjustRightInd w:val="0"/>
              <w:snapToGrid w:val="0"/>
              <w:spacing w:line="360" w:lineRule="auto"/>
              <w:jc w:val="center"/>
              <w:rPr>
                <w:rFonts w:ascii="宋体" w:eastAsia="宋体" w:hAnsi="宋体" w:cs="宋体"/>
                <w:kern w:val="0"/>
                <w:szCs w:val="21"/>
              </w:rPr>
            </w:pPr>
            <w:r w:rsidRPr="005476DA">
              <w:rPr>
                <w:rFonts w:ascii="宋体" w:eastAsia="宋体" w:hAnsi="宋体" w:cs="宋体"/>
                <w:kern w:val="0"/>
                <w:szCs w:val="21"/>
              </w:rPr>
              <w:t>校内科</w:t>
            </w:r>
            <w:proofErr w:type="gramStart"/>
            <w:r w:rsidRPr="005476DA">
              <w:rPr>
                <w:rFonts w:ascii="宋体" w:eastAsia="宋体" w:hAnsi="宋体" w:cs="宋体"/>
                <w:kern w:val="0"/>
                <w:szCs w:val="21"/>
              </w:rPr>
              <w:t>研</w:t>
            </w:r>
            <w:proofErr w:type="gramEnd"/>
            <w:r w:rsidRPr="005476DA">
              <w:rPr>
                <w:rFonts w:ascii="宋体" w:eastAsia="宋体" w:hAnsi="宋体" w:cs="宋体"/>
                <w:kern w:val="0"/>
                <w:szCs w:val="21"/>
              </w:rPr>
              <w:t>考核</w:t>
            </w:r>
          </w:p>
        </w:tc>
        <w:tc>
          <w:tcPr>
            <w:tcW w:w="3953" w:type="pct"/>
            <w:vAlign w:val="center"/>
          </w:tcPr>
          <w:p w14:paraId="275B7280" w14:textId="7DE6F897"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①应实现本校科研工作量考核和科研奖励计算的线上配置与申报工作。根据学校科研绩效核算方案以及突出成果奖励条例，</w:t>
            </w:r>
            <w:r w:rsidRPr="00495BCC">
              <w:rPr>
                <w:rFonts w:ascii="宋体" w:eastAsia="宋体" w:hAnsi="宋体" w:hint="eastAsia"/>
                <w:color w:val="000000" w:themeColor="text1"/>
                <w:szCs w:val="21"/>
              </w:rPr>
              <w:t>定制考核奖励计算模型，实现考核奖励分值自动核算，</w:t>
            </w:r>
            <w:r w:rsidR="00BC5A2C" w:rsidRPr="00495BCC">
              <w:rPr>
                <w:rFonts w:ascii="宋体" w:eastAsia="宋体" w:hAnsi="宋体" w:hint="eastAsia"/>
                <w:color w:val="000000" w:themeColor="text1"/>
                <w:szCs w:val="21"/>
              </w:rPr>
              <w:t>支持学院和个人</w:t>
            </w:r>
            <w:r w:rsidR="00B20387" w:rsidRPr="00495BCC">
              <w:rPr>
                <w:rFonts w:ascii="宋体" w:eastAsia="宋体" w:hAnsi="宋体" w:hint="eastAsia"/>
                <w:color w:val="000000" w:themeColor="text1"/>
                <w:szCs w:val="21"/>
              </w:rPr>
              <w:t>不同层面</w:t>
            </w:r>
            <w:r w:rsidR="00BC5A2C" w:rsidRPr="00495BCC">
              <w:rPr>
                <w:rFonts w:ascii="宋体" w:eastAsia="宋体" w:hAnsi="宋体" w:hint="eastAsia"/>
                <w:color w:val="000000" w:themeColor="text1"/>
                <w:szCs w:val="21"/>
              </w:rPr>
              <w:t>考核，</w:t>
            </w:r>
            <w:r w:rsidRPr="00495BCC">
              <w:rPr>
                <w:rFonts w:ascii="宋体" w:eastAsia="宋体" w:hAnsi="宋体" w:hint="eastAsia"/>
                <w:color w:val="000000" w:themeColor="text1"/>
                <w:szCs w:val="21"/>
              </w:rPr>
              <w:t>考核奖励结果自动生成。</w:t>
            </w:r>
          </w:p>
          <w:p w14:paraId="7A447230" w14:textId="40891DD0"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②</w:t>
            </w:r>
            <w:r w:rsidRPr="005476DA">
              <w:rPr>
                <w:rFonts w:ascii="宋体" w:eastAsia="宋体" w:hAnsi="宋体"/>
                <w:color w:val="000000" w:themeColor="text1"/>
                <w:szCs w:val="21"/>
              </w:rPr>
              <w:t>考核方案配置</w:t>
            </w:r>
            <w:r w:rsidRPr="005476DA">
              <w:rPr>
                <w:rFonts w:ascii="宋体" w:eastAsia="宋体" w:hAnsi="宋体" w:hint="eastAsia"/>
                <w:color w:val="000000" w:themeColor="text1"/>
                <w:szCs w:val="21"/>
              </w:rPr>
              <w:t>：系统将对历年考核方案进行记录与备案，并支持管理员新增考核方案；支持配置方案限制条件、逻辑规则和计算公式；支持设置方案的启动时间、申请有效期以及参与考核的人员；支持查看方案当前所处状态。</w:t>
            </w:r>
          </w:p>
          <w:p w14:paraId="1E8E3AE7" w14:textId="77777777"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③科研考核审核：考核审核流程支持根据本校实际业务设置分级审核机制，支持多级审核和并行、</w:t>
            </w:r>
            <w:proofErr w:type="gramStart"/>
            <w:r w:rsidRPr="005476DA">
              <w:rPr>
                <w:rFonts w:ascii="宋体" w:eastAsia="宋体" w:hAnsi="宋体" w:cs="宋体" w:hint="eastAsia"/>
                <w:kern w:val="0"/>
                <w:szCs w:val="21"/>
              </w:rPr>
              <w:t>串行等</w:t>
            </w:r>
            <w:proofErr w:type="gramEnd"/>
            <w:r w:rsidRPr="005476DA">
              <w:rPr>
                <w:rFonts w:ascii="宋体" w:eastAsia="宋体" w:hAnsi="宋体" w:cs="宋体" w:hint="eastAsia"/>
                <w:kern w:val="0"/>
                <w:szCs w:val="21"/>
              </w:rPr>
              <w:t>审核机制；支持查看当前申请所处与哪个审核结点，以及每个结点给出的审核意见。</w:t>
            </w:r>
          </w:p>
          <w:p w14:paraId="6F05E206" w14:textId="128CDC88"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szCs w:val="21"/>
              </w:rPr>
              <w:t>④</w:t>
            </w:r>
            <w:r w:rsidRPr="005476DA">
              <w:rPr>
                <w:rFonts w:ascii="宋体" w:eastAsia="宋体" w:hAnsi="宋体" w:cs="宋体" w:hint="eastAsia"/>
                <w:kern w:val="0"/>
                <w:szCs w:val="21"/>
              </w:rPr>
              <w:t>教师的考核申请表中各项数字和金额均支持查看详细内容，对于中文文献类数据能够在线查看版权目录页和全文，其他类数据能够查看详细题录信息。</w:t>
            </w:r>
          </w:p>
          <w:p w14:paraId="0D54F9FE" w14:textId="4DA8E20D"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szCs w:val="21"/>
              </w:rPr>
              <w:t>⑤</w:t>
            </w:r>
            <w:r w:rsidRPr="005476DA">
              <w:rPr>
                <w:rFonts w:ascii="宋体" w:eastAsia="宋体" w:hAnsi="宋体"/>
                <w:color w:val="000000" w:themeColor="text1"/>
                <w:szCs w:val="21"/>
              </w:rPr>
              <w:t>考核备案与统计</w:t>
            </w:r>
            <w:r w:rsidRPr="005476DA">
              <w:rPr>
                <w:rFonts w:ascii="宋体" w:eastAsia="宋体" w:hAnsi="宋体" w:hint="eastAsia"/>
                <w:color w:val="000000" w:themeColor="text1"/>
                <w:szCs w:val="21"/>
              </w:rPr>
              <w:t>：系统支持自定义生成多维</w:t>
            </w:r>
            <w:proofErr w:type="gramStart"/>
            <w:r w:rsidRPr="005476DA">
              <w:rPr>
                <w:rFonts w:ascii="宋体" w:eastAsia="宋体" w:hAnsi="宋体" w:hint="eastAsia"/>
                <w:color w:val="000000" w:themeColor="text1"/>
                <w:szCs w:val="21"/>
              </w:rPr>
              <w:t>度考核</w:t>
            </w:r>
            <w:proofErr w:type="gramEnd"/>
            <w:r w:rsidRPr="005476DA">
              <w:rPr>
                <w:rFonts w:ascii="宋体" w:eastAsia="宋体" w:hAnsi="宋体" w:hint="eastAsia"/>
                <w:color w:val="000000" w:themeColor="text1"/>
                <w:szCs w:val="21"/>
              </w:rPr>
              <w:t>统计表，可按部门、学者和年度等维度查看当年及历史考核发放情况，可查看各构成部分总额，各系列、各档别、各类型成果的发放额等。</w:t>
            </w:r>
          </w:p>
          <w:p w14:paraId="737D7796" w14:textId="5BCA599F"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szCs w:val="21"/>
              </w:rPr>
              <w:t>⑥</w:t>
            </w:r>
            <w:r w:rsidRPr="005476DA">
              <w:rPr>
                <w:rFonts w:ascii="宋体" w:eastAsia="宋体" w:hAnsi="宋体" w:cs="宋体" w:hint="eastAsia"/>
                <w:kern w:val="0"/>
                <w:szCs w:val="21"/>
              </w:rPr>
              <w:t>自定义个人信息：系统支持管理员自定义设置考核申请的个人信息字段，可设置是否必填或参与考核计算。</w:t>
            </w:r>
          </w:p>
        </w:tc>
      </w:tr>
      <w:tr w:rsidR="00B8124F" w:rsidRPr="005476DA" w14:paraId="49FDD9F8" w14:textId="77777777" w:rsidTr="007A6799">
        <w:trPr>
          <w:trHeight w:val="938"/>
          <w:jc w:val="center"/>
        </w:trPr>
        <w:tc>
          <w:tcPr>
            <w:tcW w:w="372" w:type="pct"/>
            <w:vMerge/>
            <w:vAlign w:val="center"/>
          </w:tcPr>
          <w:p w14:paraId="4E56EF85" w14:textId="56188FB2" w:rsidR="00B8124F" w:rsidRPr="005476DA" w:rsidRDefault="00B8124F" w:rsidP="005476DA">
            <w:pPr>
              <w:adjustRightInd w:val="0"/>
              <w:snapToGrid w:val="0"/>
              <w:spacing w:line="360" w:lineRule="auto"/>
              <w:jc w:val="center"/>
              <w:textAlignment w:val="center"/>
              <w:rPr>
                <w:rFonts w:ascii="宋体" w:eastAsia="宋体" w:hAnsi="宋体" w:cs="宋体"/>
                <w:kern w:val="0"/>
                <w:szCs w:val="21"/>
              </w:rPr>
            </w:pPr>
          </w:p>
        </w:tc>
        <w:tc>
          <w:tcPr>
            <w:tcW w:w="675" w:type="pct"/>
            <w:vAlign w:val="center"/>
          </w:tcPr>
          <w:p w14:paraId="782FA02C" w14:textId="3A521017" w:rsidR="00B8124F" w:rsidRPr="005476DA" w:rsidRDefault="00B8124F" w:rsidP="005476DA">
            <w:pPr>
              <w:adjustRightInd w:val="0"/>
              <w:snapToGrid w:val="0"/>
              <w:spacing w:line="360" w:lineRule="auto"/>
              <w:jc w:val="center"/>
              <w:rPr>
                <w:rFonts w:ascii="宋体" w:eastAsia="宋体" w:hAnsi="宋体" w:cs="宋体"/>
                <w:kern w:val="0"/>
                <w:szCs w:val="21"/>
              </w:rPr>
            </w:pPr>
            <w:r w:rsidRPr="005476DA">
              <w:rPr>
                <w:rFonts w:ascii="宋体" w:eastAsia="宋体" w:hAnsi="宋体" w:cs="宋体" w:hint="eastAsia"/>
                <w:kern w:val="0"/>
                <w:szCs w:val="21"/>
              </w:rPr>
              <w:t>统计报表</w:t>
            </w:r>
          </w:p>
        </w:tc>
        <w:tc>
          <w:tcPr>
            <w:tcW w:w="3953" w:type="pct"/>
            <w:vAlign w:val="center"/>
          </w:tcPr>
          <w:p w14:paraId="5620B68A" w14:textId="46C7079F"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①固定报表分析：系统应提供多种常见统计场景下的固定报表，并支持根据本校业务个性化配置固定报表，以满足固定的统计需求。如：各单位科研人员职称</w:t>
            </w:r>
            <w:r w:rsidRPr="005476DA">
              <w:rPr>
                <w:rFonts w:ascii="宋体" w:eastAsia="宋体" w:hAnsi="宋体" w:cs="宋体"/>
                <w:kern w:val="0"/>
                <w:szCs w:val="21"/>
              </w:rPr>
              <w:t>/学历/学位分析表，各单位成果类型年度统计表，各单位项目经费年度统计表等</w:t>
            </w:r>
            <w:r w:rsidRPr="005476DA">
              <w:rPr>
                <w:rFonts w:ascii="宋体" w:eastAsia="宋体" w:hAnsi="宋体" w:cs="宋体" w:hint="eastAsia"/>
                <w:kern w:val="0"/>
                <w:szCs w:val="21"/>
              </w:rPr>
              <w:t>。</w:t>
            </w:r>
          </w:p>
          <w:p w14:paraId="40079E08" w14:textId="23E24C5C"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②自定义报表分析：支持根据管理部门的多种统计需求进行自定义统计。可自主选择统计维度，包括但不限于部门、人员、年份、成果、项目、获奖等任意组合统计报表。</w:t>
            </w:r>
            <w:proofErr w:type="gramStart"/>
            <w:r w:rsidRPr="005476DA">
              <w:rPr>
                <w:rFonts w:ascii="宋体" w:eastAsia="宋体" w:hAnsi="宋体" w:cs="宋体" w:hint="eastAsia"/>
                <w:kern w:val="0"/>
                <w:szCs w:val="21"/>
              </w:rPr>
              <w:t>需支持</w:t>
            </w:r>
            <w:proofErr w:type="gramEnd"/>
            <w:r w:rsidRPr="005476DA">
              <w:rPr>
                <w:rFonts w:ascii="宋体" w:eastAsia="宋体" w:hAnsi="宋体" w:cs="宋体" w:hint="eastAsia"/>
                <w:kern w:val="0"/>
                <w:szCs w:val="21"/>
              </w:rPr>
              <w:t>统计条件的进一步筛选，同时支持生成二维表及三维表。</w:t>
            </w:r>
          </w:p>
          <w:p w14:paraId="7F4660D5" w14:textId="22F0F5D7"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③教育部统计：系统支持实现教育部社科的科研基础数据填报工作，并可以对接上报系统以帮助完成教育部统计上报。支持导出社科统计</w:t>
            </w:r>
            <w:r w:rsidRPr="005476DA">
              <w:rPr>
                <w:rFonts w:ascii="宋体" w:eastAsia="宋体" w:hAnsi="宋体" w:cs="宋体"/>
                <w:kern w:val="0"/>
                <w:szCs w:val="21"/>
              </w:rPr>
              <w:t>XML格式数据包，可导出科研基础数据，并能导入到教育部社科统计系统中。</w:t>
            </w:r>
          </w:p>
        </w:tc>
      </w:tr>
      <w:tr w:rsidR="00B8124F" w:rsidRPr="005476DA" w14:paraId="33645A5C" w14:textId="77777777" w:rsidTr="007A6799">
        <w:trPr>
          <w:trHeight w:val="637"/>
          <w:jc w:val="center"/>
        </w:trPr>
        <w:tc>
          <w:tcPr>
            <w:tcW w:w="372" w:type="pct"/>
            <w:vMerge/>
            <w:vAlign w:val="center"/>
          </w:tcPr>
          <w:p w14:paraId="2A9FCC0C" w14:textId="77777777" w:rsidR="00B8124F" w:rsidRPr="005476DA" w:rsidRDefault="00B8124F" w:rsidP="005476DA">
            <w:pPr>
              <w:adjustRightInd w:val="0"/>
              <w:snapToGrid w:val="0"/>
              <w:spacing w:line="360" w:lineRule="auto"/>
              <w:jc w:val="center"/>
              <w:rPr>
                <w:rFonts w:ascii="宋体" w:eastAsia="宋体" w:hAnsi="宋体" w:cs="宋体"/>
                <w:kern w:val="0"/>
                <w:szCs w:val="21"/>
              </w:rPr>
            </w:pPr>
          </w:p>
        </w:tc>
        <w:tc>
          <w:tcPr>
            <w:tcW w:w="675" w:type="pct"/>
            <w:vAlign w:val="center"/>
          </w:tcPr>
          <w:p w14:paraId="4F63B0BD" w14:textId="2A13736D" w:rsidR="00B8124F" w:rsidRPr="005476DA" w:rsidRDefault="00B8124F" w:rsidP="005476DA">
            <w:pPr>
              <w:adjustRightInd w:val="0"/>
              <w:snapToGrid w:val="0"/>
              <w:spacing w:line="360" w:lineRule="auto"/>
              <w:jc w:val="center"/>
              <w:rPr>
                <w:rFonts w:ascii="宋体" w:eastAsia="宋体" w:hAnsi="宋体" w:cs="宋体"/>
                <w:kern w:val="0"/>
                <w:szCs w:val="21"/>
              </w:rPr>
            </w:pPr>
            <w:r w:rsidRPr="005476DA">
              <w:rPr>
                <w:rFonts w:ascii="宋体" w:eastAsia="宋体" w:hAnsi="宋体" w:cs="宋体" w:hint="eastAsia"/>
                <w:kern w:val="0"/>
                <w:szCs w:val="21"/>
              </w:rPr>
              <w:t>可视化分析</w:t>
            </w:r>
          </w:p>
        </w:tc>
        <w:tc>
          <w:tcPr>
            <w:tcW w:w="3953" w:type="pct"/>
            <w:vAlign w:val="center"/>
          </w:tcPr>
          <w:p w14:paraId="3E802E55" w14:textId="4C4B9802"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①系统需根据常见的业务，内置常用可视化图表，辅助</w:t>
            </w:r>
            <w:proofErr w:type="gramStart"/>
            <w:r w:rsidRPr="005476DA">
              <w:rPr>
                <w:rFonts w:ascii="宋体" w:eastAsia="宋体" w:hAnsi="宋体" w:cs="宋体" w:hint="eastAsia"/>
                <w:kern w:val="0"/>
                <w:szCs w:val="21"/>
              </w:rPr>
              <w:t>常用业务</w:t>
            </w:r>
            <w:proofErr w:type="gramEnd"/>
            <w:r w:rsidRPr="005476DA">
              <w:rPr>
                <w:rFonts w:ascii="宋体" w:eastAsia="宋体" w:hAnsi="宋体" w:cs="宋体" w:hint="eastAsia"/>
                <w:kern w:val="0"/>
                <w:szCs w:val="21"/>
              </w:rPr>
              <w:t>场景下的快捷分析，包括科研趋势分析（成果年度变化趋势、历年项目匀、获奖年度趋势、历年获奖数量金额等</w:t>
            </w:r>
            <w:r w:rsidRPr="005476DA">
              <w:rPr>
                <w:rFonts w:ascii="宋体" w:eastAsia="宋体" w:hAnsi="宋体" w:cs="宋体"/>
                <w:kern w:val="0"/>
                <w:szCs w:val="21"/>
              </w:rPr>
              <w:t>)、成果分布分析、研究主题分析、合作网络分析、科研项目分析、奖励奖项分析。</w:t>
            </w:r>
          </w:p>
          <w:p w14:paraId="567E4D64" w14:textId="6FDFDA0A"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②人员看板：提供对本机构人员进行画像分析，包括：性别年龄结构、人员海外经历分布、不同年龄段职称分布、不同年龄段的学历分布等。</w:t>
            </w:r>
          </w:p>
          <w:p w14:paraId="44C54E09" w14:textId="77777777"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③分析看板：提供不同类型数据细粒度、灵活展示与分析模块，支持各数据指标的联动筛选与数据钻取。</w:t>
            </w:r>
          </w:p>
          <w:p w14:paraId="466BDF5A" w14:textId="6A564D2E"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szCs w:val="21"/>
              </w:rPr>
              <w:t>④</w:t>
            </w:r>
            <w:r w:rsidRPr="005476DA">
              <w:rPr>
                <w:rFonts w:ascii="宋体" w:eastAsia="宋体" w:hAnsi="宋体" w:hint="eastAsia"/>
                <w:color w:val="000000" w:themeColor="text1"/>
                <w:szCs w:val="21"/>
              </w:rPr>
              <w:t>组合看板：支持自定义选择数据指标和维度，个性化定制数据看板；可任意选择指标生成个性化的组合看板，并保存。</w:t>
            </w:r>
          </w:p>
        </w:tc>
      </w:tr>
      <w:tr w:rsidR="00B8124F" w:rsidRPr="005476DA" w14:paraId="21B6C237" w14:textId="77777777" w:rsidTr="007A6799">
        <w:trPr>
          <w:trHeight w:val="1939"/>
          <w:jc w:val="center"/>
        </w:trPr>
        <w:tc>
          <w:tcPr>
            <w:tcW w:w="372" w:type="pct"/>
            <w:vMerge/>
            <w:vAlign w:val="center"/>
          </w:tcPr>
          <w:p w14:paraId="2BEB4D05" w14:textId="77777777" w:rsidR="00B8124F" w:rsidRPr="005476DA" w:rsidRDefault="00B8124F" w:rsidP="005476DA">
            <w:pPr>
              <w:adjustRightInd w:val="0"/>
              <w:snapToGrid w:val="0"/>
              <w:spacing w:line="360" w:lineRule="auto"/>
              <w:jc w:val="center"/>
              <w:rPr>
                <w:rFonts w:ascii="宋体" w:eastAsia="宋体" w:hAnsi="宋体" w:cs="宋体"/>
                <w:kern w:val="0"/>
                <w:szCs w:val="21"/>
              </w:rPr>
            </w:pPr>
          </w:p>
        </w:tc>
        <w:tc>
          <w:tcPr>
            <w:tcW w:w="675" w:type="pct"/>
            <w:vAlign w:val="center"/>
          </w:tcPr>
          <w:p w14:paraId="7CF68B3C" w14:textId="7BAA0D04" w:rsidR="00B8124F" w:rsidRPr="005476DA" w:rsidRDefault="00B8124F" w:rsidP="005476DA">
            <w:pPr>
              <w:adjustRightInd w:val="0"/>
              <w:snapToGrid w:val="0"/>
              <w:spacing w:line="360" w:lineRule="auto"/>
              <w:jc w:val="center"/>
              <w:rPr>
                <w:rFonts w:ascii="宋体" w:eastAsia="宋体" w:hAnsi="宋体" w:cs="宋体"/>
                <w:kern w:val="0"/>
                <w:szCs w:val="21"/>
              </w:rPr>
            </w:pPr>
            <w:r w:rsidRPr="005476DA">
              <w:rPr>
                <w:rFonts w:ascii="宋体" w:eastAsia="宋体" w:hAnsi="宋体" w:cs="宋体" w:hint="eastAsia"/>
                <w:kern w:val="0"/>
                <w:szCs w:val="21"/>
              </w:rPr>
              <w:t>科研监测分析</w:t>
            </w:r>
          </w:p>
        </w:tc>
        <w:tc>
          <w:tcPr>
            <w:tcW w:w="3953" w:type="pct"/>
            <w:vAlign w:val="center"/>
          </w:tcPr>
          <w:p w14:paraId="7EF50972" w14:textId="7EAFDB5A" w:rsidR="00B8124F" w:rsidRPr="005476DA" w:rsidRDefault="00B8124F" w:rsidP="005476DA">
            <w:pPr>
              <w:adjustRightInd w:val="0"/>
              <w:snapToGrid w:val="0"/>
              <w:spacing w:line="360" w:lineRule="auto"/>
              <w:rPr>
                <w:rFonts w:ascii="宋体" w:eastAsia="宋体" w:hAnsi="宋体" w:cs="宋体"/>
                <w:bCs/>
                <w:color w:val="000000" w:themeColor="text1"/>
                <w:szCs w:val="21"/>
              </w:rPr>
            </w:pPr>
            <w:r w:rsidRPr="005476DA">
              <w:rPr>
                <w:rFonts w:ascii="宋体" w:eastAsia="宋体" w:hAnsi="宋体" w:cs="宋体" w:hint="eastAsia"/>
                <w:bCs/>
                <w:color w:val="000000" w:themeColor="text1"/>
                <w:szCs w:val="21"/>
              </w:rPr>
              <w:t>应支持从学校整体、院系、教师三个层面提供科研监测服务，</w:t>
            </w:r>
            <w:r w:rsidRPr="005476DA">
              <w:rPr>
                <w:rFonts w:ascii="宋体" w:eastAsia="宋体" w:hAnsi="宋体" w:cs="宋体" w:hint="eastAsia"/>
                <w:kern w:val="0"/>
                <w:szCs w:val="21"/>
              </w:rPr>
              <w:t>支持以可视化图表形式对校级常用科研指标进行实时监测。</w:t>
            </w:r>
          </w:p>
          <w:p w14:paraId="19487582" w14:textId="7B9785CD"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①提供如全校发文总量、项目总量、经费趋势、获奖总数、年龄分布、职称结构、学者贡献率等指标。</w:t>
            </w:r>
          </w:p>
          <w:p w14:paraId="0BD0C7AF" w14:textId="24C34987"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②如各院系按发文量、项目量、经费数、获奖数等指标的排名情况，以及各院系详细的指标数据，如各院的重点研究领域、科研发展趋势、达标率、贡献率等指标。</w:t>
            </w:r>
          </w:p>
          <w:p w14:paraId="638934AD" w14:textId="7D4DB28F"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③如各教师按发文量、项目量、经费数、获奖数等指标的排名情况，以及每位教师的详细指标，如</w:t>
            </w:r>
            <w:r w:rsidRPr="005476DA">
              <w:rPr>
                <w:rFonts w:ascii="宋体" w:eastAsia="宋体" w:hAnsi="宋体" w:cs="宋体"/>
                <w:kern w:val="0"/>
                <w:szCs w:val="21"/>
              </w:rPr>
              <w:t>H指数、被引频次、学术头衔、研究领域、达标情况等指标。</w:t>
            </w:r>
          </w:p>
        </w:tc>
      </w:tr>
      <w:tr w:rsidR="00B8124F" w:rsidRPr="005476DA" w14:paraId="2825B475" w14:textId="77777777" w:rsidTr="007A6799">
        <w:trPr>
          <w:trHeight w:val="1939"/>
          <w:jc w:val="center"/>
        </w:trPr>
        <w:tc>
          <w:tcPr>
            <w:tcW w:w="372" w:type="pct"/>
            <w:vMerge/>
            <w:vAlign w:val="center"/>
          </w:tcPr>
          <w:p w14:paraId="7B458AFF" w14:textId="77777777" w:rsidR="00B8124F" w:rsidRPr="005476DA" w:rsidRDefault="00B8124F" w:rsidP="005476DA">
            <w:pPr>
              <w:adjustRightInd w:val="0"/>
              <w:snapToGrid w:val="0"/>
              <w:spacing w:line="360" w:lineRule="auto"/>
              <w:jc w:val="center"/>
              <w:rPr>
                <w:rFonts w:ascii="宋体" w:eastAsia="宋体" w:hAnsi="宋体" w:cs="宋体"/>
                <w:kern w:val="0"/>
                <w:szCs w:val="21"/>
              </w:rPr>
            </w:pPr>
          </w:p>
        </w:tc>
        <w:tc>
          <w:tcPr>
            <w:tcW w:w="675" w:type="pct"/>
            <w:vAlign w:val="center"/>
          </w:tcPr>
          <w:p w14:paraId="35F262BB" w14:textId="1B018500" w:rsidR="00B8124F" w:rsidRPr="005476DA" w:rsidRDefault="008F7DA7" w:rsidP="005476DA">
            <w:pPr>
              <w:adjustRightInd w:val="0"/>
              <w:snapToGrid w:val="0"/>
              <w:spacing w:line="360" w:lineRule="auto"/>
              <w:jc w:val="center"/>
              <w:rPr>
                <w:rFonts w:ascii="宋体" w:eastAsia="宋体" w:hAnsi="宋体" w:cs="宋体"/>
                <w:kern w:val="0"/>
                <w:szCs w:val="21"/>
              </w:rPr>
            </w:pPr>
            <w:r w:rsidRPr="005476DA">
              <w:rPr>
                <w:rFonts w:ascii="宋体" w:eastAsia="宋体" w:hAnsi="宋体" w:cs="宋体" w:hint="eastAsia"/>
                <w:kern w:val="0"/>
                <w:szCs w:val="21"/>
              </w:rPr>
              <w:t>科研评价</w:t>
            </w:r>
          </w:p>
        </w:tc>
        <w:tc>
          <w:tcPr>
            <w:tcW w:w="3953" w:type="pct"/>
            <w:vAlign w:val="center"/>
          </w:tcPr>
          <w:p w14:paraId="746D821E" w14:textId="76350245" w:rsidR="00B8124F" w:rsidRPr="005476DA" w:rsidRDefault="00B8124F"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应提供全国各高校科研基础数据，包括成果、项目、获奖等；并提供深度挖掘分析服务，至少包含竞争力分析和发展趋势分析。</w:t>
            </w:r>
          </w:p>
        </w:tc>
      </w:tr>
      <w:tr w:rsidR="002C7268" w:rsidRPr="005476DA" w14:paraId="3AE995C2" w14:textId="77777777" w:rsidTr="007A6799">
        <w:trPr>
          <w:trHeight w:val="1063"/>
          <w:jc w:val="center"/>
        </w:trPr>
        <w:tc>
          <w:tcPr>
            <w:tcW w:w="372" w:type="pct"/>
            <w:vAlign w:val="center"/>
          </w:tcPr>
          <w:p w14:paraId="4988B436" w14:textId="1709EBE6" w:rsidR="002C7268" w:rsidRPr="006B41C6" w:rsidRDefault="006B41C6" w:rsidP="005476DA">
            <w:pPr>
              <w:adjustRightInd w:val="0"/>
              <w:snapToGrid w:val="0"/>
              <w:spacing w:line="360" w:lineRule="auto"/>
              <w:jc w:val="center"/>
              <w:rPr>
                <w:rFonts w:ascii="宋体" w:eastAsia="宋体" w:hAnsi="宋体" w:cs="宋体"/>
                <w:b/>
                <w:kern w:val="0"/>
                <w:szCs w:val="21"/>
              </w:rPr>
            </w:pPr>
            <w:r w:rsidRPr="006B41C6">
              <w:rPr>
                <w:rFonts w:ascii="宋体" w:eastAsia="宋体" w:hAnsi="宋体" w:cs="宋体" w:hint="eastAsia"/>
                <w:b/>
                <w:kern w:val="0"/>
                <w:szCs w:val="21"/>
              </w:rPr>
              <w:lastRenderedPageBreak/>
              <w:t>（四）</w:t>
            </w:r>
            <w:r w:rsidR="00B8124F" w:rsidRPr="006B41C6">
              <w:rPr>
                <w:rFonts w:ascii="宋体" w:eastAsia="宋体" w:hAnsi="宋体" w:cs="宋体" w:hint="eastAsia"/>
                <w:b/>
                <w:kern w:val="0"/>
                <w:szCs w:val="21"/>
              </w:rPr>
              <w:t>科研展示门户</w:t>
            </w:r>
          </w:p>
        </w:tc>
        <w:tc>
          <w:tcPr>
            <w:tcW w:w="675" w:type="pct"/>
            <w:vAlign w:val="center"/>
          </w:tcPr>
          <w:p w14:paraId="1C764EF1" w14:textId="001BDA76" w:rsidR="002C7268" w:rsidRPr="005476DA" w:rsidRDefault="002C7268" w:rsidP="005476DA">
            <w:pPr>
              <w:adjustRightInd w:val="0"/>
              <w:snapToGrid w:val="0"/>
              <w:spacing w:line="360" w:lineRule="auto"/>
              <w:jc w:val="center"/>
              <w:rPr>
                <w:rFonts w:ascii="宋体" w:eastAsia="宋体" w:hAnsi="宋体" w:cs="宋体"/>
                <w:kern w:val="0"/>
                <w:szCs w:val="21"/>
              </w:rPr>
            </w:pPr>
            <w:r w:rsidRPr="005476DA">
              <w:rPr>
                <w:rFonts w:ascii="宋体" w:eastAsia="宋体" w:hAnsi="宋体" w:cs="宋体" w:hint="eastAsia"/>
                <w:kern w:val="0"/>
                <w:szCs w:val="21"/>
              </w:rPr>
              <w:t>门户展示</w:t>
            </w:r>
          </w:p>
        </w:tc>
        <w:tc>
          <w:tcPr>
            <w:tcW w:w="3953" w:type="pct"/>
            <w:vAlign w:val="center"/>
          </w:tcPr>
          <w:p w14:paraId="72D26CD6" w14:textId="77777777" w:rsidR="00B23DD6" w:rsidRPr="005476DA" w:rsidRDefault="00B23DD6"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w:t>
            </w:r>
            <w:r w:rsidRPr="005476DA">
              <w:rPr>
                <w:rFonts w:ascii="宋体" w:eastAsia="宋体" w:hAnsi="宋体" w:cs="宋体"/>
                <w:kern w:val="0"/>
                <w:szCs w:val="21"/>
              </w:rPr>
              <w:t>1）本校科研全景展示</w:t>
            </w:r>
          </w:p>
          <w:p w14:paraId="0DA63226" w14:textId="77777777" w:rsidR="00B23DD6" w:rsidRPr="005476DA" w:rsidRDefault="00B23DD6"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①提供本校展示与宣传门户，分模块展示本校院系、学科、学者、项目、成果和获奖内容；</w:t>
            </w:r>
          </w:p>
          <w:p w14:paraId="3BDE9E91" w14:textId="77777777" w:rsidR="00B23DD6" w:rsidRPr="005476DA" w:rsidRDefault="00B23DD6"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②首页提供各模块的快捷入口；同时突出展示知名学者，最新成果、最新项目、最新获奖、成果排行等。</w:t>
            </w:r>
          </w:p>
          <w:p w14:paraId="6675F472" w14:textId="77777777" w:rsidR="00B23DD6" w:rsidRPr="005476DA" w:rsidRDefault="00B23DD6"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w:t>
            </w:r>
            <w:r w:rsidRPr="005476DA">
              <w:rPr>
                <w:rFonts w:ascii="宋体" w:eastAsia="宋体" w:hAnsi="宋体" w:cs="宋体"/>
                <w:kern w:val="0"/>
                <w:szCs w:val="21"/>
              </w:rPr>
              <w:t>2）部门主页</w:t>
            </w:r>
          </w:p>
          <w:p w14:paraId="562F9619" w14:textId="77777777" w:rsidR="00B23DD6" w:rsidRPr="005476DA" w:rsidRDefault="00B23DD6"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①详细</w:t>
            </w:r>
            <w:proofErr w:type="gramStart"/>
            <w:r w:rsidRPr="005476DA">
              <w:rPr>
                <w:rFonts w:ascii="宋体" w:eastAsia="宋体" w:hAnsi="宋体" w:cs="宋体" w:hint="eastAsia"/>
                <w:kern w:val="0"/>
                <w:szCs w:val="21"/>
              </w:rPr>
              <w:t>展示此部门</w:t>
            </w:r>
            <w:proofErr w:type="gramEnd"/>
            <w:r w:rsidRPr="005476DA">
              <w:rPr>
                <w:rFonts w:ascii="宋体" w:eastAsia="宋体" w:hAnsi="宋体" w:cs="宋体" w:hint="eastAsia"/>
                <w:kern w:val="0"/>
                <w:szCs w:val="21"/>
              </w:rPr>
              <w:t>的简介、科研成果、项目、获奖情况，以及针对</w:t>
            </w:r>
            <w:proofErr w:type="gramStart"/>
            <w:r w:rsidRPr="005476DA">
              <w:rPr>
                <w:rFonts w:ascii="宋体" w:eastAsia="宋体" w:hAnsi="宋体" w:cs="宋体" w:hint="eastAsia"/>
                <w:kern w:val="0"/>
                <w:szCs w:val="21"/>
              </w:rPr>
              <w:t>此部门</w:t>
            </w:r>
            <w:proofErr w:type="gramEnd"/>
            <w:r w:rsidRPr="005476DA">
              <w:rPr>
                <w:rFonts w:ascii="宋体" w:eastAsia="宋体" w:hAnsi="宋体" w:cs="宋体" w:hint="eastAsia"/>
                <w:kern w:val="0"/>
                <w:szCs w:val="21"/>
              </w:rPr>
              <w:t>的统计分析以和评价指标等；</w:t>
            </w:r>
          </w:p>
          <w:p w14:paraId="7A9E315E" w14:textId="77777777" w:rsidR="00B23DD6" w:rsidRPr="005476DA" w:rsidRDefault="00B23DD6"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②支持按照</w:t>
            </w:r>
            <w:proofErr w:type="gramStart"/>
            <w:r w:rsidRPr="005476DA">
              <w:rPr>
                <w:rFonts w:ascii="宋体" w:eastAsia="宋体" w:hAnsi="宋体" w:cs="宋体" w:hint="eastAsia"/>
                <w:kern w:val="0"/>
                <w:szCs w:val="21"/>
              </w:rPr>
              <w:t>此部门</w:t>
            </w:r>
            <w:proofErr w:type="gramEnd"/>
            <w:r w:rsidRPr="005476DA">
              <w:rPr>
                <w:rFonts w:ascii="宋体" w:eastAsia="宋体" w:hAnsi="宋体" w:cs="宋体" w:hint="eastAsia"/>
                <w:kern w:val="0"/>
                <w:szCs w:val="21"/>
              </w:rPr>
              <w:t>的成果量、被引量、研究领域、收录分布、项目分布、人才分布、学术合作关系等维度统计分析；</w:t>
            </w:r>
          </w:p>
          <w:p w14:paraId="21D8DFC2" w14:textId="77777777" w:rsidR="00B23DD6" w:rsidRPr="005476DA" w:rsidRDefault="00B23DD6"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③支持一键生成自定义检索报告，至少包含检索概况、成果类型分析、成果趋势分析、高被引成果统计。</w:t>
            </w:r>
          </w:p>
          <w:p w14:paraId="180CCBA7" w14:textId="77777777" w:rsidR="00B23DD6" w:rsidRPr="005476DA" w:rsidRDefault="00B23DD6"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w:t>
            </w:r>
            <w:r w:rsidRPr="005476DA">
              <w:rPr>
                <w:rFonts w:ascii="宋体" w:eastAsia="宋体" w:hAnsi="宋体" w:cs="宋体"/>
                <w:kern w:val="0"/>
                <w:szCs w:val="21"/>
              </w:rPr>
              <w:t>3）学者主页</w:t>
            </w:r>
          </w:p>
          <w:p w14:paraId="3DED85A8" w14:textId="77777777" w:rsidR="00B23DD6" w:rsidRPr="005476DA" w:rsidRDefault="00B23DD6"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①系统为每位学者生成学者主页，详细展示学者的基本信息、个人简历、评价指标、科研成果、教学成果、学术圈、统计分析；</w:t>
            </w:r>
          </w:p>
          <w:p w14:paraId="5C2D5C84" w14:textId="77777777" w:rsidR="00B23DD6" w:rsidRPr="005476DA" w:rsidRDefault="00B23DD6"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②支持按照年度发文趋势、第一作者年度发文情况、收录情况、基金项目、成果类型分布（累计，历年两种方式）、发文期刊分布等维度统计分析学者成果；</w:t>
            </w:r>
          </w:p>
          <w:p w14:paraId="53430FAA" w14:textId="77777777" w:rsidR="00B23DD6" w:rsidRPr="005476DA" w:rsidRDefault="00B23DD6"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③支持一键导出个人简历，包含基本信息、基本信息、教育经历、工作经历、学术兼职、成果</w:t>
            </w:r>
            <w:r w:rsidRPr="005476DA">
              <w:rPr>
                <w:rFonts w:ascii="宋体" w:eastAsia="宋体" w:hAnsi="宋体" w:cs="宋体"/>
                <w:kern w:val="0"/>
                <w:szCs w:val="21"/>
              </w:rPr>
              <w:t>/项目/获奖等详细的条目数据；</w:t>
            </w:r>
          </w:p>
          <w:p w14:paraId="4EBCD32F" w14:textId="77777777" w:rsidR="00B23DD6" w:rsidRPr="005476DA" w:rsidRDefault="00B23DD6"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④支持自动展示学者与成果相关的评价指标，如被引频次、</w:t>
            </w:r>
            <w:r w:rsidRPr="005476DA">
              <w:rPr>
                <w:rFonts w:ascii="宋体" w:eastAsia="宋体" w:hAnsi="宋体" w:cs="宋体"/>
                <w:kern w:val="0"/>
                <w:szCs w:val="21"/>
              </w:rPr>
              <w:t>H指数等维度对学者产出情况进行可视化展示；</w:t>
            </w:r>
          </w:p>
          <w:p w14:paraId="3CFE9787" w14:textId="52FAA7A6" w:rsidR="00B23DD6" w:rsidRPr="005476DA" w:rsidRDefault="00B23DD6"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⑤可以深度挖掘学者科研产出，揭示与分析学者的学术合作网络、被引网络、引证网络以及研究轨迹变化趋势等。</w:t>
            </w:r>
          </w:p>
          <w:p w14:paraId="7D6F890C" w14:textId="2B7965F8" w:rsidR="002C7268" w:rsidRPr="005476DA" w:rsidRDefault="00B23DD6"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⑥支持全面对比学者科研领域以及科研能力，支持的对比角度包括：基本信息（职称、研究方向、年龄、学术头衔等）、发文量、第一作者发文量、科研项目数量、发文趋势、被引频次、成果收录、刊物分布、类型分布、基金资助、</w:t>
            </w:r>
            <w:r w:rsidRPr="005476DA">
              <w:rPr>
                <w:rFonts w:ascii="宋体" w:eastAsia="宋体" w:hAnsi="宋体" w:cs="宋体" w:hint="eastAsia"/>
                <w:kern w:val="0"/>
                <w:szCs w:val="21"/>
              </w:rPr>
              <w:lastRenderedPageBreak/>
              <w:t>合作机构等。</w:t>
            </w:r>
          </w:p>
        </w:tc>
      </w:tr>
      <w:tr w:rsidR="002C7268" w:rsidRPr="005476DA" w14:paraId="05F9819E" w14:textId="77777777" w:rsidTr="007A6799">
        <w:trPr>
          <w:trHeight w:val="813"/>
          <w:jc w:val="center"/>
        </w:trPr>
        <w:tc>
          <w:tcPr>
            <w:tcW w:w="372" w:type="pct"/>
            <w:vMerge w:val="restart"/>
            <w:vAlign w:val="center"/>
          </w:tcPr>
          <w:p w14:paraId="3056CAB7" w14:textId="25E4FE18" w:rsidR="002C7268" w:rsidRPr="006B41C6" w:rsidRDefault="006B41C6" w:rsidP="005476DA">
            <w:pPr>
              <w:adjustRightInd w:val="0"/>
              <w:snapToGrid w:val="0"/>
              <w:spacing w:line="360" w:lineRule="auto"/>
              <w:rPr>
                <w:rFonts w:ascii="宋体" w:eastAsia="宋体" w:hAnsi="宋体" w:cs="宋体"/>
                <w:b/>
                <w:kern w:val="0"/>
                <w:szCs w:val="21"/>
              </w:rPr>
            </w:pPr>
            <w:r w:rsidRPr="006B41C6">
              <w:rPr>
                <w:rFonts w:ascii="宋体" w:eastAsia="宋体" w:hAnsi="宋体" w:cs="宋体" w:hint="eastAsia"/>
                <w:b/>
                <w:kern w:val="0"/>
                <w:szCs w:val="21"/>
              </w:rPr>
              <w:lastRenderedPageBreak/>
              <w:t>（五）</w:t>
            </w:r>
            <w:r w:rsidR="00B23DD6" w:rsidRPr="006B41C6">
              <w:rPr>
                <w:rFonts w:ascii="宋体" w:eastAsia="宋体" w:hAnsi="宋体" w:cs="宋体" w:hint="eastAsia"/>
                <w:b/>
                <w:kern w:val="0"/>
                <w:szCs w:val="21"/>
              </w:rPr>
              <w:t>系统</w:t>
            </w:r>
            <w:r w:rsidR="00261AED" w:rsidRPr="006B41C6">
              <w:rPr>
                <w:rFonts w:ascii="宋体" w:eastAsia="宋体" w:hAnsi="宋体" w:cs="宋体" w:hint="eastAsia"/>
                <w:b/>
                <w:kern w:val="0"/>
                <w:szCs w:val="21"/>
              </w:rPr>
              <w:t>集成</w:t>
            </w:r>
          </w:p>
        </w:tc>
        <w:tc>
          <w:tcPr>
            <w:tcW w:w="675" w:type="pct"/>
            <w:vAlign w:val="center"/>
          </w:tcPr>
          <w:p w14:paraId="0CAB9FDB" w14:textId="14F2BBC1" w:rsidR="002C7268" w:rsidRPr="005476DA" w:rsidRDefault="002C7268" w:rsidP="005476DA">
            <w:pPr>
              <w:adjustRightInd w:val="0"/>
              <w:snapToGrid w:val="0"/>
              <w:spacing w:line="360" w:lineRule="auto"/>
              <w:jc w:val="center"/>
              <w:rPr>
                <w:rFonts w:ascii="宋体" w:eastAsia="宋体" w:hAnsi="宋体" w:cs="宋体"/>
                <w:kern w:val="0"/>
                <w:szCs w:val="21"/>
              </w:rPr>
            </w:pPr>
            <w:r w:rsidRPr="005476DA">
              <w:rPr>
                <w:rFonts w:ascii="宋体" w:eastAsia="宋体" w:hAnsi="宋体" w:cs="宋体" w:hint="eastAsia"/>
                <w:kern w:val="0"/>
                <w:szCs w:val="21"/>
              </w:rPr>
              <w:t>统一身份认证</w:t>
            </w:r>
          </w:p>
        </w:tc>
        <w:tc>
          <w:tcPr>
            <w:tcW w:w="3953" w:type="pct"/>
            <w:vAlign w:val="center"/>
          </w:tcPr>
          <w:p w14:paraId="2F205213" w14:textId="70AD2CAA" w:rsidR="002C7268" w:rsidRPr="005476DA" w:rsidRDefault="002C7268" w:rsidP="005476DA">
            <w:pPr>
              <w:adjustRightInd w:val="0"/>
              <w:snapToGrid w:val="0"/>
              <w:spacing w:line="360" w:lineRule="auto"/>
              <w:rPr>
                <w:rFonts w:ascii="宋体" w:eastAsia="宋体" w:hAnsi="宋体" w:cs="宋体"/>
                <w:kern w:val="0"/>
                <w:szCs w:val="21"/>
              </w:rPr>
            </w:pPr>
            <w:r w:rsidRPr="005476DA">
              <w:rPr>
                <w:rFonts w:ascii="宋体" w:eastAsia="宋体" w:hAnsi="宋体" w:cs="宋体" w:hint="eastAsia"/>
                <w:kern w:val="0"/>
                <w:szCs w:val="21"/>
              </w:rPr>
              <w:t>实现登录认证源的对接/单点登录集成。</w:t>
            </w:r>
          </w:p>
        </w:tc>
      </w:tr>
      <w:tr w:rsidR="002C7268" w:rsidRPr="005476DA" w14:paraId="57CA46E0" w14:textId="77777777" w:rsidTr="007A6799">
        <w:trPr>
          <w:trHeight w:val="655"/>
          <w:jc w:val="center"/>
        </w:trPr>
        <w:tc>
          <w:tcPr>
            <w:tcW w:w="372" w:type="pct"/>
            <w:vMerge/>
            <w:vAlign w:val="center"/>
          </w:tcPr>
          <w:p w14:paraId="4FEE2E4A" w14:textId="77777777" w:rsidR="002C7268" w:rsidRPr="005476DA" w:rsidRDefault="002C7268" w:rsidP="005476DA">
            <w:pPr>
              <w:adjustRightInd w:val="0"/>
              <w:snapToGrid w:val="0"/>
              <w:spacing w:line="360" w:lineRule="auto"/>
              <w:jc w:val="center"/>
              <w:rPr>
                <w:rFonts w:ascii="宋体" w:eastAsia="宋体" w:hAnsi="宋体" w:cs="宋体"/>
                <w:kern w:val="0"/>
                <w:szCs w:val="21"/>
              </w:rPr>
            </w:pPr>
          </w:p>
        </w:tc>
        <w:tc>
          <w:tcPr>
            <w:tcW w:w="675" w:type="pct"/>
            <w:vAlign w:val="center"/>
          </w:tcPr>
          <w:p w14:paraId="7F72A6F1" w14:textId="23674265" w:rsidR="002C7268" w:rsidRPr="005476DA" w:rsidRDefault="002C7268" w:rsidP="005476DA">
            <w:pPr>
              <w:adjustRightInd w:val="0"/>
              <w:snapToGrid w:val="0"/>
              <w:spacing w:line="360" w:lineRule="auto"/>
              <w:jc w:val="center"/>
              <w:rPr>
                <w:rFonts w:ascii="宋体" w:eastAsia="宋体" w:hAnsi="宋体" w:cs="宋体"/>
                <w:kern w:val="0"/>
                <w:szCs w:val="21"/>
              </w:rPr>
            </w:pPr>
            <w:r w:rsidRPr="005476DA">
              <w:rPr>
                <w:rFonts w:ascii="宋体" w:eastAsia="宋体" w:hAnsi="宋体" w:cs="宋体" w:hint="eastAsia"/>
                <w:color w:val="000000"/>
                <w:kern w:val="0"/>
                <w:szCs w:val="21"/>
                <w:lang w:bidi="ar"/>
              </w:rPr>
              <w:t>人事系统对接</w:t>
            </w:r>
          </w:p>
        </w:tc>
        <w:tc>
          <w:tcPr>
            <w:tcW w:w="3953" w:type="pct"/>
            <w:vAlign w:val="center"/>
          </w:tcPr>
          <w:p w14:paraId="6C7B787D" w14:textId="106113E3" w:rsidR="002C7268" w:rsidRPr="005476DA" w:rsidRDefault="00261AED" w:rsidP="005476DA">
            <w:pPr>
              <w:adjustRightInd w:val="0"/>
              <w:snapToGrid w:val="0"/>
              <w:spacing w:line="360" w:lineRule="auto"/>
              <w:textAlignment w:val="center"/>
              <w:rPr>
                <w:rFonts w:ascii="宋体" w:eastAsia="宋体" w:hAnsi="宋体" w:cs="FangSong"/>
                <w:color w:val="000000"/>
                <w:kern w:val="0"/>
                <w:szCs w:val="21"/>
              </w:rPr>
            </w:pPr>
            <w:r w:rsidRPr="005476DA">
              <w:rPr>
                <w:rFonts w:ascii="宋体" w:eastAsia="宋体" w:hAnsi="宋体" w:cs="宋体" w:hint="eastAsia"/>
                <w:kern w:val="0"/>
                <w:szCs w:val="21"/>
                <w:lang w:bidi="ar"/>
              </w:rPr>
              <w:t>对接人事系统，实现苏州大学基础信息同步。</w:t>
            </w:r>
          </w:p>
        </w:tc>
      </w:tr>
      <w:tr w:rsidR="00261AED" w:rsidRPr="005476DA" w14:paraId="01B5A50A" w14:textId="77777777" w:rsidTr="007A6799">
        <w:trPr>
          <w:trHeight w:val="1129"/>
          <w:jc w:val="center"/>
        </w:trPr>
        <w:tc>
          <w:tcPr>
            <w:tcW w:w="372" w:type="pct"/>
            <w:vMerge/>
            <w:vAlign w:val="center"/>
          </w:tcPr>
          <w:p w14:paraId="3F039C35" w14:textId="77777777" w:rsidR="00261AED" w:rsidRPr="005476DA" w:rsidRDefault="00261AED" w:rsidP="005476DA">
            <w:pPr>
              <w:adjustRightInd w:val="0"/>
              <w:snapToGrid w:val="0"/>
              <w:spacing w:line="360" w:lineRule="auto"/>
              <w:jc w:val="center"/>
              <w:rPr>
                <w:rFonts w:ascii="宋体" w:eastAsia="宋体" w:hAnsi="宋体" w:cs="宋体"/>
                <w:kern w:val="0"/>
                <w:szCs w:val="21"/>
              </w:rPr>
            </w:pPr>
          </w:p>
        </w:tc>
        <w:tc>
          <w:tcPr>
            <w:tcW w:w="675" w:type="pct"/>
            <w:vAlign w:val="center"/>
          </w:tcPr>
          <w:p w14:paraId="088C63B1" w14:textId="376F4F24" w:rsidR="00261AED" w:rsidRPr="005476DA" w:rsidRDefault="00261AED" w:rsidP="005476DA">
            <w:pPr>
              <w:adjustRightInd w:val="0"/>
              <w:snapToGrid w:val="0"/>
              <w:spacing w:line="360" w:lineRule="auto"/>
              <w:jc w:val="center"/>
              <w:rPr>
                <w:rFonts w:ascii="宋体" w:eastAsia="宋体" w:hAnsi="宋体" w:cs="宋体"/>
                <w:color w:val="000000"/>
                <w:kern w:val="0"/>
                <w:szCs w:val="21"/>
                <w:lang w:bidi="ar"/>
              </w:rPr>
            </w:pPr>
            <w:r w:rsidRPr="005476DA">
              <w:rPr>
                <w:rFonts w:ascii="宋体" w:eastAsia="宋体" w:hAnsi="宋体" w:cs="宋体" w:hint="eastAsia"/>
                <w:color w:val="000000"/>
                <w:kern w:val="0"/>
                <w:szCs w:val="21"/>
                <w:lang w:bidi="ar"/>
              </w:rPr>
              <w:t>财务系统对接</w:t>
            </w:r>
          </w:p>
        </w:tc>
        <w:tc>
          <w:tcPr>
            <w:tcW w:w="3953" w:type="pct"/>
            <w:vAlign w:val="center"/>
          </w:tcPr>
          <w:p w14:paraId="0CD926E4" w14:textId="103746B1" w:rsidR="00261AED" w:rsidRPr="005476DA" w:rsidRDefault="00261AED" w:rsidP="005476DA">
            <w:pPr>
              <w:adjustRightInd w:val="0"/>
              <w:snapToGrid w:val="0"/>
              <w:spacing w:line="360" w:lineRule="auto"/>
              <w:textAlignment w:val="center"/>
              <w:rPr>
                <w:rFonts w:ascii="宋体" w:eastAsia="宋体" w:hAnsi="宋体" w:cs="宋体"/>
                <w:color w:val="000000"/>
                <w:kern w:val="0"/>
                <w:szCs w:val="21"/>
                <w:lang w:bidi="ar"/>
              </w:rPr>
            </w:pPr>
            <w:r w:rsidRPr="005476DA">
              <w:rPr>
                <w:rFonts w:ascii="宋体" w:eastAsia="宋体" w:hAnsi="宋体" w:cs="宋体" w:hint="eastAsia"/>
                <w:color w:val="000000"/>
                <w:kern w:val="0"/>
                <w:szCs w:val="21"/>
                <w:lang w:bidi="ar"/>
              </w:rPr>
              <w:t>对接学校目前在用的复旦天翼财务系统，应实现经费管理业务流程数据的实时交换；面向财务系统，需要数据交换的业务，可与财务系统对接，辅助科研人员项目经费的使用与报销。</w:t>
            </w:r>
          </w:p>
        </w:tc>
      </w:tr>
      <w:tr w:rsidR="002C7268" w:rsidRPr="005476DA" w14:paraId="0CC9E575" w14:textId="77777777" w:rsidTr="007A6799">
        <w:trPr>
          <w:trHeight w:val="701"/>
          <w:jc w:val="center"/>
        </w:trPr>
        <w:tc>
          <w:tcPr>
            <w:tcW w:w="372" w:type="pct"/>
            <w:vMerge/>
            <w:vAlign w:val="center"/>
          </w:tcPr>
          <w:p w14:paraId="5D8112A0" w14:textId="77777777" w:rsidR="002C7268" w:rsidRPr="005476DA" w:rsidRDefault="002C7268" w:rsidP="005476DA">
            <w:pPr>
              <w:adjustRightInd w:val="0"/>
              <w:snapToGrid w:val="0"/>
              <w:spacing w:line="360" w:lineRule="auto"/>
              <w:jc w:val="center"/>
              <w:rPr>
                <w:rFonts w:ascii="宋体" w:eastAsia="宋体" w:hAnsi="宋体" w:cs="宋体"/>
                <w:kern w:val="0"/>
                <w:szCs w:val="21"/>
              </w:rPr>
            </w:pPr>
          </w:p>
        </w:tc>
        <w:tc>
          <w:tcPr>
            <w:tcW w:w="675" w:type="pct"/>
            <w:vAlign w:val="center"/>
          </w:tcPr>
          <w:p w14:paraId="3BB46B3A" w14:textId="031414C0" w:rsidR="002C7268" w:rsidRPr="005476DA" w:rsidRDefault="002C7268" w:rsidP="005476DA">
            <w:pPr>
              <w:adjustRightInd w:val="0"/>
              <w:snapToGrid w:val="0"/>
              <w:spacing w:line="360" w:lineRule="auto"/>
              <w:jc w:val="center"/>
              <w:rPr>
                <w:rFonts w:ascii="宋体" w:eastAsia="宋体" w:hAnsi="宋体" w:cs="宋体"/>
                <w:kern w:val="0"/>
                <w:szCs w:val="21"/>
              </w:rPr>
            </w:pPr>
            <w:r w:rsidRPr="005476DA">
              <w:rPr>
                <w:rFonts w:ascii="宋体" w:eastAsia="宋体" w:hAnsi="宋体" w:cs="宋体" w:hint="eastAsia"/>
                <w:kern w:val="0"/>
                <w:szCs w:val="21"/>
                <w:lang w:bidi="ar"/>
              </w:rPr>
              <w:t>数据共享</w:t>
            </w:r>
          </w:p>
        </w:tc>
        <w:tc>
          <w:tcPr>
            <w:tcW w:w="3953" w:type="pct"/>
            <w:vAlign w:val="center"/>
          </w:tcPr>
          <w:p w14:paraId="13826784" w14:textId="0FB03F3E" w:rsidR="002C7268" w:rsidRPr="005476DA" w:rsidRDefault="00261AED" w:rsidP="005476DA">
            <w:pPr>
              <w:adjustRightInd w:val="0"/>
              <w:snapToGrid w:val="0"/>
              <w:spacing w:line="360" w:lineRule="auto"/>
              <w:rPr>
                <w:rFonts w:ascii="宋体" w:eastAsia="宋体" w:hAnsi="宋体"/>
                <w:szCs w:val="21"/>
              </w:rPr>
            </w:pPr>
            <w:r w:rsidRPr="005476DA">
              <w:rPr>
                <w:rFonts w:ascii="宋体" w:eastAsia="宋体" w:hAnsi="宋体" w:cs="宋体" w:hint="eastAsia"/>
                <w:kern w:val="0"/>
                <w:szCs w:val="21"/>
                <w:lang w:bidi="ar"/>
              </w:rPr>
              <w:t>可接入“云中苏大”系统进行数据统一共享。</w:t>
            </w:r>
          </w:p>
        </w:tc>
      </w:tr>
      <w:tr w:rsidR="002C7268" w:rsidRPr="005476DA" w14:paraId="4B74C0B5" w14:textId="77777777" w:rsidTr="007A6799">
        <w:trPr>
          <w:trHeight w:val="1129"/>
          <w:jc w:val="center"/>
        </w:trPr>
        <w:tc>
          <w:tcPr>
            <w:tcW w:w="372" w:type="pct"/>
            <w:vMerge/>
            <w:vAlign w:val="center"/>
          </w:tcPr>
          <w:p w14:paraId="38747D51" w14:textId="77777777" w:rsidR="002C7268" w:rsidRPr="005476DA" w:rsidRDefault="002C7268" w:rsidP="005476DA">
            <w:pPr>
              <w:adjustRightInd w:val="0"/>
              <w:snapToGrid w:val="0"/>
              <w:spacing w:line="360" w:lineRule="auto"/>
              <w:jc w:val="center"/>
              <w:rPr>
                <w:rFonts w:ascii="宋体" w:eastAsia="宋体" w:hAnsi="宋体" w:cs="宋体"/>
                <w:kern w:val="0"/>
                <w:szCs w:val="21"/>
              </w:rPr>
            </w:pPr>
          </w:p>
        </w:tc>
        <w:tc>
          <w:tcPr>
            <w:tcW w:w="675" w:type="pct"/>
            <w:vAlign w:val="center"/>
          </w:tcPr>
          <w:p w14:paraId="67F84EA9" w14:textId="1F5E9EA3" w:rsidR="002C7268" w:rsidRPr="005476DA" w:rsidRDefault="002C7268" w:rsidP="005476DA">
            <w:pPr>
              <w:adjustRightInd w:val="0"/>
              <w:snapToGrid w:val="0"/>
              <w:spacing w:line="360" w:lineRule="auto"/>
              <w:jc w:val="center"/>
              <w:rPr>
                <w:rFonts w:ascii="宋体" w:eastAsia="宋体" w:hAnsi="宋体" w:cs="宋体"/>
                <w:kern w:val="0"/>
                <w:szCs w:val="21"/>
                <w:lang w:bidi="ar"/>
              </w:rPr>
            </w:pPr>
            <w:r w:rsidRPr="005476DA">
              <w:rPr>
                <w:rFonts w:ascii="宋体" w:eastAsia="宋体" w:hAnsi="宋体" w:cs="宋体" w:hint="eastAsia"/>
                <w:color w:val="000000"/>
                <w:kern w:val="0"/>
                <w:szCs w:val="21"/>
                <w:lang w:bidi="ar"/>
              </w:rPr>
              <w:t>移动科研服务</w:t>
            </w:r>
          </w:p>
        </w:tc>
        <w:tc>
          <w:tcPr>
            <w:tcW w:w="3953" w:type="pct"/>
            <w:vAlign w:val="center"/>
          </w:tcPr>
          <w:p w14:paraId="3BEE991D" w14:textId="64747D25" w:rsidR="002C7268" w:rsidRPr="005476DA" w:rsidRDefault="00261AED" w:rsidP="005476DA">
            <w:pPr>
              <w:adjustRightInd w:val="0"/>
              <w:snapToGrid w:val="0"/>
              <w:spacing w:line="360" w:lineRule="auto"/>
              <w:rPr>
                <w:rFonts w:ascii="宋体" w:eastAsia="宋体" w:hAnsi="宋体" w:cs="宋体"/>
                <w:kern w:val="0"/>
                <w:szCs w:val="21"/>
                <w:lang w:bidi="ar"/>
              </w:rPr>
            </w:pPr>
            <w:r w:rsidRPr="005476DA">
              <w:rPr>
                <w:rFonts w:ascii="宋体" w:eastAsia="宋体" w:hAnsi="宋体" w:cs="宋体" w:hint="eastAsia"/>
                <w:kern w:val="0"/>
                <w:szCs w:val="21"/>
                <w:lang w:bidi="ar"/>
              </w:rPr>
              <w:t>可为学校移动</w:t>
            </w:r>
            <w:proofErr w:type="gramStart"/>
            <w:r w:rsidRPr="005476DA">
              <w:rPr>
                <w:rFonts w:ascii="宋体" w:eastAsia="宋体" w:hAnsi="宋体" w:cs="宋体" w:hint="eastAsia"/>
                <w:kern w:val="0"/>
                <w:szCs w:val="21"/>
                <w:lang w:bidi="ar"/>
              </w:rPr>
              <w:t>端提供</w:t>
            </w:r>
            <w:proofErr w:type="gramEnd"/>
            <w:r w:rsidRPr="005476DA">
              <w:rPr>
                <w:rFonts w:ascii="宋体" w:eastAsia="宋体" w:hAnsi="宋体" w:cs="宋体" w:hint="eastAsia"/>
                <w:kern w:val="0"/>
                <w:szCs w:val="21"/>
                <w:lang w:bidi="ar"/>
              </w:rPr>
              <w:t>所需消息数据接口。如</w:t>
            </w:r>
            <w:r w:rsidRPr="005476DA">
              <w:rPr>
                <w:rFonts w:ascii="宋体" w:eastAsia="宋体" w:hAnsi="宋体" w:cs="宋体"/>
                <w:kern w:val="0"/>
                <w:szCs w:val="21"/>
                <w:lang w:bidi="ar"/>
              </w:rPr>
              <w:t>app、</w:t>
            </w:r>
            <w:proofErr w:type="gramStart"/>
            <w:r w:rsidRPr="005476DA">
              <w:rPr>
                <w:rFonts w:ascii="宋体" w:eastAsia="宋体" w:hAnsi="宋体" w:cs="宋体"/>
                <w:kern w:val="0"/>
                <w:szCs w:val="21"/>
                <w:lang w:bidi="ar"/>
              </w:rPr>
              <w:t>微信等</w:t>
            </w:r>
            <w:proofErr w:type="gramEnd"/>
            <w:r w:rsidRPr="005476DA">
              <w:rPr>
                <w:rFonts w:ascii="宋体" w:eastAsia="宋体" w:hAnsi="宋体" w:cs="宋体"/>
                <w:kern w:val="0"/>
                <w:szCs w:val="21"/>
                <w:lang w:bidi="ar"/>
              </w:rPr>
              <w:t>业务，实现教师可随时随地接受科研相关消息。</w:t>
            </w:r>
          </w:p>
        </w:tc>
      </w:tr>
    </w:tbl>
    <w:p w14:paraId="603C0CAD" w14:textId="77777777" w:rsidR="00C63BFF" w:rsidRDefault="00C63BFF" w:rsidP="00C63BFF">
      <w:pPr>
        <w:keepNext/>
        <w:spacing w:beforeLines="100" w:before="312" w:afterLines="100" w:after="312" w:line="360" w:lineRule="auto"/>
        <w:jc w:val="left"/>
        <w:outlineLvl w:val="0"/>
        <w:rPr>
          <w:rFonts w:ascii="FangSong" w:eastAsia="FangSong" w:hAnsi="FangSong" w:cs="FangSong"/>
          <w:b/>
          <w:bCs/>
          <w:kern w:val="0"/>
          <w:sz w:val="24"/>
          <w:szCs w:val="24"/>
        </w:rPr>
      </w:pPr>
      <w:bookmarkStart w:id="7" w:name="_Toc107305353"/>
      <w:r>
        <w:rPr>
          <w:rFonts w:ascii="FangSong" w:eastAsia="FangSong" w:hAnsi="FangSong" w:cs="FangSong" w:hint="eastAsia"/>
          <w:b/>
          <w:bCs/>
          <w:kern w:val="0"/>
          <w:sz w:val="24"/>
          <w:szCs w:val="24"/>
          <w:lang w:val="zh-CN"/>
        </w:rPr>
        <w:t>二</w:t>
      </w:r>
      <w:r w:rsidRPr="00931AB6">
        <w:rPr>
          <w:rFonts w:ascii="FangSong" w:eastAsia="FangSong" w:hAnsi="FangSong" w:cs="FangSong" w:hint="eastAsia"/>
          <w:b/>
          <w:bCs/>
          <w:kern w:val="0"/>
          <w:sz w:val="24"/>
          <w:szCs w:val="24"/>
          <w:lang w:val="zh-CN"/>
        </w:rPr>
        <w:t>、</w:t>
      </w:r>
      <w:r>
        <w:rPr>
          <w:rFonts w:ascii="FangSong" w:eastAsia="FangSong" w:hAnsi="FangSong" w:cs="FangSong" w:hint="eastAsia"/>
          <w:b/>
          <w:bCs/>
          <w:kern w:val="0"/>
          <w:sz w:val="24"/>
          <w:szCs w:val="24"/>
        </w:rPr>
        <w:t>主要技术要求</w:t>
      </w:r>
      <w:bookmarkEnd w:id="7"/>
    </w:p>
    <w:p w14:paraId="577B31AF" w14:textId="745E66FB" w:rsidR="00175EC7" w:rsidRPr="00C63BFF" w:rsidRDefault="0056686A" w:rsidP="00175EC7">
      <w:pPr>
        <w:pStyle w:val="11"/>
        <w:adjustRightInd w:val="0"/>
        <w:snapToGrid w:val="0"/>
        <w:spacing w:line="360" w:lineRule="auto"/>
        <w:ind w:firstLine="482"/>
        <w:rPr>
          <w:rFonts w:ascii="宋体" w:hAnsi="宋体" w:cs="宋体"/>
          <w:szCs w:val="24"/>
        </w:rPr>
      </w:pPr>
      <w:r w:rsidRPr="0056686A">
        <w:rPr>
          <w:rFonts w:ascii="宋体" w:hAnsi="宋体" w:cs="宋体" w:hint="eastAsia"/>
          <w:b/>
          <w:szCs w:val="24"/>
        </w:rPr>
        <w:t>（六）</w:t>
      </w:r>
      <w:r w:rsidR="00175EC7" w:rsidRPr="0056686A">
        <w:rPr>
          <w:rFonts w:ascii="宋体" w:hAnsi="宋体" w:cs="宋体"/>
          <w:b/>
          <w:szCs w:val="24"/>
        </w:rPr>
        <w:t>稳定性：</w:t>
      </w:r>
      <w:r w:rsidR="00175EC7" w:rsidRPr="00C63BFF">
        <w:rPr>
          <w:rFonts w:ascii="宋体" w:hAnsi="宋体" w:cs="宋体"/>
          <w:szCs w:val="24"/>
        </w:rPr>
        <w:t>系统架构设计合理，结合必要的集群、</w:t>
      </w:r>
      <w:proofErr w:type="gramStart"/>
      <w:r w:rsidR="00175EC7" w:rsidRPr="00C63BFF">
        <w:rPr>
          <w:rFonts w:ascii="宋体" w:hAnsi="宋体" w:cs="宋体"/>
          <w:szCs w:val="24"/>
        </w:rPr>
        <w:t>热备等</w:t>
      </w:r>
      <w:proofErr w:type="gramEnd"/>
      <w:r w:rsidR="00175EC7" w:rsidRPr="00C63BFF">
        <w:rPr>
          <w:rFonts w:ascii="宋体" w:hAnsi="宋体" w:cs="宋体"/>
          <w:szCs w:val="24"/>
        </w:rPr>
        <w:t>手段，保证系统不间断运行。系统用户数量不受限制，可支持2000人的同时在线访问，可支持200用户的并发访问量。系统可以全天候7*24天不间断运行，不会因为程序错误导致响应失败或者系统崩溃。数据库设计要保证实现数据高效查询检索、数据更新及数据调用。</w:t>
      </w:r>
    </w:p>
    <w:p w14:paraId="2C2DDFE4" w14:textId="15AD5397" w:rsidR="00175EC7" w:rsidRPr="00C63BFF" w:rsidRDefault="0056686A" w:rsidP="00175EC7">
      <w:pPr>
        <w:pStyle w:val="11"/>
        <w:adjustRightInd w:val="0"/>
        <w:snapToGrid w:val="0"/>
        <w:spacing w:line="360" w:lineRule="auto"/>
        <w:ind w:firstLine="482"/>
        <w:rPr>
          <w:rFonts w:ascii="宋体" w:hAnsi="宋体" w:cs="宋体"/>
          <w:szCs w:val="24"/>
        </w:rPr>
      </w:pPr>
      <w:r w:rsidRPr="0056686A">
        <w:rPr>
          <w:rFonts w:ascii="宋体" w:hAnsi="宋体" w:cs="宋体" w:hint="eastAsia"/>
          <w:b/>
          <w:szCs w:val="24"/>
        </w:rPr>
        <w:t>（七）</w:t>
      </w:r>
      <w:r w:rsidR="00175EC7" w:rsidRPr="0056686A">
        <w:rPr>
          <w:rFonts w:ascii="宋体" w:hAnsi="宋体" w:cs="宋体"/>
          <w:b/>
          <w:szCs w:val="24"/>
        </w:rPr>
        <w:t>开发技术：</w:t>
      </w:r>
      <w:r w:rsidR="00175EC7" w:rsidRPr="00C63BFF">
        <w:rPr>
          <w:rFonts w:ascii="宋体" w:hAnsi="宋体" w:cs="宋体"/>
          <w:szCs w:val="24"/>
        </w:rPr>
        <w:t>系统开发框架基于 B/S 架构，基于Java语言，符合 Java EE 规范的多层体系结构。采用成熟的、符合技术标准的服务器、中间件产品，数据库支持SQL Server2008R2、Oracle 11g或者MySQL 5.5及以上版本，服务器操作系统支持Windows或者Linux。</w:t>
      </w:r>
    </w:p>
    <w:p w14:paraId="76F2F515" w14:textId="4AEF29DE" w:rsidR="00175EC7" w:rsidRPr="00C63BFF" w:rsidRDefault="0056686A" w:rsidP="00175EC7">
      <w:pPr>
        <w:pStyle w:val="11"/>
        <w:adjustRightInd w:val="0"/>
        <w:snapToGrid w:val="0"/>
        <w:spacing w:line="360" w:lineRule="auto"/>
        <w:ind w:firstLine="482"/>
        <w:rPr>
          <w:rFonts w:ascii="宋体" w:hAnsi="宋体" w:cs="宋体"/>
          <w:szCs w:val="24"/>
        </w:rPr>
      </w:pPr>
      <w:r w:rsidRPr="0056686A">
        <w:rPr>
          <w:rFonts w:ascii="宋体" w:hAnsi="宋体" w:cs="宋体" w:hint="eastAsia"/>
          <w:b/>
          <w:szCs w:val="24"/>
        </w:rPr>
        <w:t>（八）</w:t>
      </w:r>
      <w:r w:rsidR="00175EC7" w:rsidRPr="0056686A">
        <w:rPr>
          <w:rFonts w:ascii="宋体" w:hAnsi="宋体" w:cs="宋体"/>
          <w:b/>
          <w:szCs w:val="24"/>
        </w:rPr>
        <w:t>兼容性：</w:t>
      </w:r>
      <w:r w:rsidR="00175EC7" w:rsidRPr="00C63BFF">
        <w:rPr>
          <w:rFonts w:ascii="宋体" w:hAnsi="宋体" w:cs="宋体"/>
          <w:szCs w:val="24"/>
        </w:rPr>
        <w:t>基于Html5语言构建，系统应保证Windows</w:t>
      </w:r>
      <w:r w:rsidR="00AA6D9A">
        <w:rPr>
          <w:rFonts w:ascii="宋体" w:hAnsi="宋体" w:cs="宋体"/>
          <w:szCs w:val="24"/>
        </w:rPr>
        <w:t>7</w:t>
      </w:r>
      <w:r w:rsidR="00175EC7" w:rsidRPr="00C63BFF">
        <w:rPr>
          <w:rFonts w:ascii="宋体" w:hAnsi="宋体" w:cs="宋体"/>
          <w:szCs w:val="24"/>
        </w:rPr>
        <w:t>及以上版本</w:t>
      </w:r>
      <w:r w:rsidR="006A61D3">
        <w:rPr>
          <w:rFonts w:ascii="宋体" w:hAnsi="宋体" w:cs="宋体" w:hint="eastAsia"/>
          <w:szCs w:val="24"/>
        </w:rPr>
        <w:t>、Ma</w:t>
      </w:r>
      <w:r w:rsidR="006A61D3">
        <w:rPr>
          <w:rFonts w:ascii="宋体" w:hAnsi="宋体" w:cs="宋体"/>
          <w:szCs w:val="24"/>
        </w:rPr>
        <w:t>c OS X</w:t>
      </w:r>
      <w:r w:rsidR="006A61D3">
        <w:rPr>
          <w:rFonts w:ascii="宋体" w:hAnsi="宋体" w:cs="宋体" w:hint="eastAsia"/>
          <w:szCs w:val="24"/>
        </w:rPr>
        <w:t>及以上版本</w:t>
      </w:r>
      <w:r w:rsidR="00175EC7" w:rsidRPr="00C63BFF">
        <w:rPr>
          <w:rFonts w:ascii="宋体" w:hAnsi="宋体" w:cs="宋体"/>
          <w:szCs w:val="24"/>
        </w:rPr>
        <w:t>客户端的正常使用，浏览器兼容IE10及其以上版本 ，并同时兼容非IE内核浏览器，如360、谷歌、</w:t>
      </w:r>
      <w:r w:rsidR="00AA6D9A">
        <w:rPr>
          <w:rFonts w:ascii="宋体" w:hAnsi="宋体" w:cs="宋体" w:hint="eastAsia"/>
          <w:szCs w:val="24"/>
        </w:rPr>
        <w:t>Safari、</w:t>
      </w:r>
      <w:r w:rsidR="00175EC7" w:rsidRPr="00C63BFF">
        <w:rPr>
          <w:rFonts w:ascii="宋体" w:hAnsi="宋体" w:cs="宋体"/>
          <w:szCs w:val="24"/>
        </w:rPr>
        <w:t>火狐、</w:t>
      </w:r>
      <w:proofErr w:type="gramStart"/>
      <w:r w:rsidR="00175EC7" w:rsidRPr="00C63BFF">
        <w:rPr>
          <w:rFonts w:ascii="宋体" w:hAnsi="宋体" w:cs="宋体"/>
          <w:szCs w:val="24"/>
        </w:rPr>
        <w:t>搜狗等</w:t>
      </w:r>
      <w:proofErr w:type="gramEnd"/>
      <w:r w:rsidR="00175EC7" w:rsidRPr="00C63BFF">
        <w:rPr>
          <w:rFonts w:ascii="宋体" w:hAnsi="宋体" w:cs="宋体"/>
          <w:szCs w:val="24"/>
        </w:rPr>
        <w:t>。</w:t>
      </w:r>
    </w:p>
    <w:p w14:paraId="61B11CDD" w14:textId="7974645B" w:rsidR="00175EC7" w:rsidRPr="00C63BFF" w:rsidRDefault="0056686A" w:rsidP="00175EC7">
      <w:pPr>
        <w:pStyle w:val="11"/>
        <w:adjustRightInd w:val="0"/>
        <w:snapToGrid w:val="0"/>
        <w:spacing w:line="360" w:lineRule="auto"/>
        <w:ind w:firstLine="482"/>
        <w:rPr>
          <w:rFonts w:ascii="宋体" w:hAnsi="宋体" w:cs="宋体"/>
          <w:szCs w:val="24"/>
        </w:rPr>
      </w:pPr>
      <w:r w:rsidRPr="0056686A">
        <w:rPr>
          <w:rFonts w:ascii="宋体" w:hAnsi="宋体" w:cs="宋体" w:hint="eastAsia"/>
          <w:b/>
          <w:szCs w:val="24"/>
        </w:rPr>
        <w:t>（九）</w:t>
      </w:r>
      <w:r w:rsidR="00175EC7" w:rsidRPr="0056686A">
        <w:rPr>
          <w:rFonts w:ascii="宋体" w:hAnsi="宋体" w:cs="宋体"/>
          <w:b/>
          <w:szCs w:val="24"/>
        </w:rPr>
        <w:t>安全性：</w:t>
      </w:r>
      <w:r w:rsidR="00175EC7" w:rsidRPr="00C63BFF">
        <w:rPr>
          <w:rFonts w:ascii="宋体" w:hAnsi="宋体" w:cs="宋体"/>
          <w:szCs w:val="24"/>
        </w:rPr>
        <w:t>1）确保应用系统源代码安全，无漏洞；2）提供较完善的数</w:t>
      </w:r>
      <w:r w:rsidR="00175EC7" w:rsidRPr="00C63BFF">
        <w:rPr>
          <w:rFonts w:ascii="宋体" w:hAnsi="宋体" w:cs="宋体"/>
          <w:szCs w:val="24"/>
        </w:rPr>
        <w:lastRenderedPageBreak/>
        <w:t>据加密机制，确保数据存储和数据传输安全；3）提供明晰的鉴权机制，按业务要求实现功能分级，并对用户分级授权；4）确保现有业务都能通过网络操作完成。5）系统采用分级管理模式，对不同级别用户的操作权限和数据访问范围有严格的限制，系统管理员可以根据学校情况灵活设置安全策略。</w:t>
      </w:r>
    </w:p>
    <w:p w14:paraId="62AD3C66" w14:textId="7840AF7A" w:rsidR="00175EC7" w:rsidRPr="00C63BFF" w:rsidRDefault="0056686A" w:rsidP="00175EC7">
      <w:pPr>
        <w:pStyle w:val="11"/>
        <w:adjustRightInd w:val="0"/>
        <w:snapToGrid w:val="0"/>
        <w:spacing w:line="360" w:lineRule="auto"/>
        <w:ind w:firstLine="482"/>
        <w:rPr>
          <w:rFonts w:ascii="宋体" w:hAnsi="宋体" w:cs="宋体"/>
          <w:szCs w:val="24"/>
        </w:rPr>
      </w:pPr>
      <w:r w:rsidRPr="0056686A">
        <w:rPr>
          <w:rFonts w:ascii="宋体" w:hAnsi="宋体" w:cs="宋体" w:hint="eastAsia"/>
          <w:b/>
          <w:szCs w:val="24"/>
        </w:rPr>
        <w:t>（十）</w:t>
      </w:r>
      <w:r w:rsidR="00175EC7" w:rsidRPr="0056686A">
        <w:rPr>
          <w:rFonts w:ascii="宋体" w:hAnsi="宋体" w:cs="宋体"/>
          <w:b/>
          <w:szCs w:val="24"/>
        </w:rPr>
        <w:t>可审计：</w:t>
      </w:r>
      <w:r w:rsidR="00175EC7" w:rsidRPr="00C63BFF">
        <w:rPr>
          <w:rFonts w:ascii="宋体" w:hAnsi="宋体" w:cs="宋体"/>
          <w:szCs w:val="24"/>
        </w:rPr>
        <w:t>系统具备日志跟踪与分析功能，提供详尽的用户操作日志，提供丰富的查询方式，供追溯和追责。</w:t>
      </w:r>
    </w:p>
    <w:p w14:paraId="2AF30766" w14:textId="10F2D222" w:rsidR="00175EC7" w:rsidRPr="00C63BFF" w:rsidRDefault="0056686A" w:rsidP="00175EC7">
      <w:pPr>
        <w:pStyle w:val="11"/>
        <w:adjustRightInd w:val="0"/>
        <w:snapToGrid w:val="0"/>
        <w:spacing w:line="360" w:lineRule="auto"/>
        <w:ind w:firstLine="482"/>
        <w:rPr>
          <w:rFonts w:ascii="宋体" w:hAnsi="宋体" w:cs="宋体"/>
          <w:szCs w:val="24"/>
        </w:rPr>
      </w:pPr>
      <w:r w:rsidRPr="0056686A">
        <w:rPr>
          <w:rFonts w:ascii="宋体" w:hAnsi="宋体" w:cs="宋体" w:hint="eastAsia"/>
          <w:b/>
          <w:szCs w:val="24"/>
        </w:rPr>
        <w:t>（十一）</w:t>
      </w:r>
      <w:r w:rsidR="00175EC7" w:rsidRPr="0056686A">
        <w:rPr>
          <w:rFonts w:ascii="宋体" w:hAnsi="宋体" w:cs="宋体"/>
          <w:b/>
          <w:szCs w:val="24"/>
        </w:rPr>
        <w:t>可靠性：</w:t>
      </w:r>
      <w:r w:rsidR="00175EC7" w:rsidRPr="00C63BFF">
        <w:rPr>
          <w:rFonts w:ascii="宋体" w:hAnsi="宋体" w:cs="宋体"/>
          <w:szCs w:val="24"/>
        </w:rPr>
        <w:t>系统运行稳定可靠，充分考虑冗余问题，要在系统设计范围内保证随着系统数据量的增加，系统性能不出现显著下降。</w:t>
      </w:r>
    </w:p>
    <w:p w14:paraId="486F8E93" w14:textId="6EC671D3" w:rsidR="00175EC7" w:rsidRPr="00C63BFF" w:rsidRDefault="0056686A" w:rsidP="00175EC7">
      <w:pPr>
        <w:pStyle w:val="11"/>
        <w:adjustRightInd w:val="0"/>
        <w:snapToGrid w:val="0"/>
        <w:spacing w:line="360" w:lineRule="auto"/>
        <w:ind w:firstLine="482"/>
        <w:rPr>
          <w:rFonts w:ascii="宋体" w:hAnsi="宋体" w:cs="宋体"/>
          <w:szCs w:val="24"/>
        </w:rPr>
      </w:pPr>
      <w:r w:rsidRPr="0056686A">
        <w:rPr>
          <w:rFonts w:ascii="宋体" w:hAnsi="宋体" w:cs="宋体" w:hint="eastAsia"/>
          <w:b/>
          <w:szCs w:val="24"/>
        </w:rPr>
        <w:t>（十二）</w:t>
      </w:r>
      <w:r w:rsidR="00175EC7" w:rsidRPr="0056686A">
        <w:rPr>
          <w:rFonts w:ascii="宋体" w:hAnsi="宋体" w:cs="宋体"/>
          <w:b/>
          <w:szCs w:val="24"/>
        </w:rPr>
        <w:t>可扩展性：</w:t>
      </w:r>
      <w:r w:rsidR="00175EC7" w:rsidRPr="00C63BFF">
        <w:rPr>
          <w:rFonts w:ascii="宋体" w:hAnsi="宋体" w:cs="宋体"/>
          <w:szCs w:val="24"/>
        </w:rPr>
        <w:t>系统架构设计可满足业务变化引起的系统功能升级。科研管理大数据系统是业务性非常强的应用系统，为保证系统的易用性和可操作性，在系统中为不同类型的用户专门设计的符合其操作习惯的用户界面和操作流程，确保系统的简单易用。</w:t>
      </w:r>
    </w:p>
    <w:p w14:paraId="7ABD71EB" w14:textId="7E00522A" w:rsidR="00175EC7" w:rsidRPr="00C63BFF" w:rsidRDefault="0056686A" w:rsidP="00175EC7">
      <w:pPr>
        <w:pStyle w:val="11"/>
        <w:adjustRightInd w:val="0"/>
        <w:snapToGrid w:val="0"/>
        <w:spacing w:line="360" w:lineRule="auto"/>
        <w:ind w:firstLine="482"/>
        <w:rPr>
          <w:rFonts w:ascii="宋体" w:hAnsi="宋体" w:cs="宋体"/>
          <w:szCs w:val="24"/>
        </w:rPr>
      </w:pPr>
      <w:r w:rsidRPr="0056686A">
        <w:rPr>
          <w:rFonts w:ascii="宋体" w:hAnsi="宋体" w:cs="宋体" w:hint="eastAsia"/>
          <w:b/>
          <w:szCs w:val="24"/>
        </w:rPr>
        <w:t>（十三）</w:t>
      </w:r>
      <w:r w:rsidR="00175EC7" w:rsidRPr="0056686A">
        <w:rPr>
          <w:rFonts w:ascii="宋体" w:hAnsi="宋体" w:cs="宋体"/>
          <w:b/>
          <w:szCs w:val="24"/>
        </w:rPr>
        <w:t>易维护性：</w:t>
      </w:r>
      <w:r w:rsidR="00175EC7" w:rsidRPr="00C63BFF">
        <w:rPr>
          <w:rFonts w:ascii="宋体" w:hAnsi="宋体" w:cs="宋体"/>
          <w:szCs w:val="24"/>
        </w:rPr>
        <w:t>采用代码维护、公式调整、参数配置等手段，确保用户可自行维护系统基础设置数据项。系统采用纯B/S结构，系统升级和日常维护只需要在服务器进行即可。系统为管理员提供了丰富的系统设置和维护功能，包括用户和权限设置、字段维护、代码表维护、日志监控、数据批量处理、远程备份、数据同步等等，让管理员在办公室就可以对系统进行各项日常维护工作。</w:t>
      </w:r>
    </w:p>
    <w:p w14:paraId="3030623E" w14:textId="65B3861A" w:rsidR="00C63BFF" w:rsidRPr="00175EC7" w:rsidRDefault="0056686A" w:rsidP="00175EC7">
      <w:pPr>
        <w:pStyle w:val="11"/>
        <w:adjustRightInd w:val="0"/>
        <w:snapToGrid w:val="0"/>
        <w:spacing w:line="360" w:lineRule="auto"/>
        <w:ind w:firstLine="482"/>
        <w:rPr>
          <w:rFonts w:ascii="宋体" w:hAnsi="宋体" w:cs="宋体"/>
          <w:szCs w:val="24"/>
        </w:rPr>
      </w:pPr>
      <w:r w:rsidRPr="0056686A">
        <w:rPr>
          <w:rFonts w:ascii="宋体" w:hAnsi="宋体" w:cs="宋体" w:hint="eastAsia"/>
          <w:b/>
          <w:szCs w:val="24"/>
        </w:rPr>
        <w:t>（十四）</w:t>
      </w:r>
      <w:r w:rsidR="00175EC7" w:rsidRPr="0056686A">
        <w:rPr>
          <w:rFonts w:ascii="宋体" w:hAnsi="宋体" w:cs="宋体"/>
          <w:b/>
          <w:szCs w:val="24"/>
        </w:rPr>
        <w:t>易操作性：</w:t>
      </w:r>
      <w:r w:rsidR="00175EC7" w:rsidRPr="00C63BFF">
        <w:rPr>
          <w:rFonts w:ascii="宋体" w:hAnsi="宋体" w:cs="宋体"/>
          <w:szCs w:val="24"/>
        </w:rPr>
        <w:t>系统设计符合业界通用规范和习惯用法，满足非专业用户的日常使用。</w:t>
      </w:r>
    </w:p>
    <w:p w14:paraId="4B35A317" w14:textId="77777777" w:rsidR="00C63BFF" w:rsidRDefault="00C63BFF" w:rsidP="00C63BFF">
      <w:pPr>
        <w:keepNext/>
        <w:spacing w:beforeLines="100" w:before="312" w:afterLines="100" w:after="312" w:line="360" w:lineRule="auto"/>
        <w:jc w:val="left"/>
        <w:outlineLvl w:val="0"/>
        <w:rPr>
          <w:rFonts w:ascii="FangSong" w:eastAsia="FangSong" w:hAnsi="FangSong" w:cs="FangSong"/>
          <w:b/>
          <w:bCs/>
          <w:kern w:val="0"/>
          <w:sz w:val="24"/>
          <w:szCs w:val="24"/>
        </w:rPr>
      </w:pPr>
      <w:bookmarkStart w:id="8" w:name="_Toc107305354"/>
      <w:r>
        <w:rPr>
          <w:rFonts w:ascii="FangSong" w:eastAsia="FangSong" w:hAnsi="FangSong" w:cs="FangSong" w:hint="eastAsia"/>
          <w:b/>
          <w:bCs/>
          <w:kern w:val="0"/>
          <w:sz w:val="24"/>
          <w:szCs w:val="24"/>
          <w:lang w:val="zh-CN"/>
        </w:rPr>
        <w:t>三</w:t>
      </w:r>
      <w:r w:rsidRPr="00931AB6">
        <w:rPr>
          <w:rFonts w:ascii="FangSong" w:eastAsia="FangSong" w:hAnsi="FangSong" w:cs="FangSong" w:hint="eastAsia"/>
          <w:b/>
          <w:bCs/>
          <w:kern w:val="0"/>
          <w:sz w:val="24"/>
          <w:szCs w:val="24"/>
          <w:lang w:val="zh-CN"/>
        </w:rPr>
        <w:t>、</w:t>
      </w:r>
      <w:r>
        <w:rPr>
          <w:rFonts w:ascii="FangSong" w:eastAsia="FangSong" w:hAnsi="FangSong" w:cs="FangSong" w:hint="eastAsia"/>
          <w:b/>
          <w:bCs/>
          <w:kern w:val="0"/>
          <w:sz w:val="24"/>
          <w:szCs w:val="24"/>
        </w:rPr>
        <w:t>数据共享</w:t>
      </w:r>
      <w:bookmarkEnd w:id="8"/>
    </w:p>
    <w:p w14:paraId="63BE7688" w14:textId="77777777" w:rsidR="00C63BFF" w:rsidRPr="00C63BFF" w:rsidRDefault="00C63BFF" w:rsidP="00C63BFF">
      <w:pPr>
        <w:adjustRightInd w:val="0"/>
        <w:snapToGrid w:val="0"/>
        <w:spacing w:line="360" w:lineRule="auto"/>
        <w:ind w:firstLineChars="200" w:firstLine="480"/>
        <w:rPr>
          <w:rFonts w:ascii="宋体" w:eastAsia="宋体" w:hAnsi="宋体" w:cs="宋体"/>
          <w:sz w:val="24"/>
          <w:szCs w:val="24"/>
        </w:rPr>
      </w:pPr>
      <w:r w:rsidRPr="00C63BFF">
        <w:rPr>
          <w:rFonts w:ascii="宋体" w:eastAsia="宋体" w:hAnsi="宋体" w:cs="宋体" w:hint="eastAsia"/>
          <w:sz w:val="24"/>
          <w:szCs w:val="24"/>
        </w:rPr>
        <w:t>通过与学校</w:t>
      </w:r>
      <w:proofErr w:type="gramStart"/>
      <w:r w:rsidRPr="00C63BFF">
        <w:rPr>
          <w:rFonts w:ascii="宋体" w:eastAsia="宋体" w:hAnsi="宋体" w:cs="宋体" w:hint="eastAsia"/>
          <w:sz w:val="24"/>
          <w:szCs w:val="24"/>
        </w:rPr>
        <w:t>主数据</w:t>
      </w:r>
      <w:proofErr w:type="gramEnd"/>
      <w:r w:rsidRPr="00C63BFF">
        <w:rPr>
          <w:rFonts w:ascii="宋体" w:eastAsia="宋体" w:hAnsi="宋体" w:cs="宋体" w:hint="eastAsia"/>
          <w:sz w:val="24"/>
          <w:szCs w:val="24"/>
        </w:rPr>
        <w:t>中心的对接，系统应实现科研成果数据的进一步流转，为校内各职能部门提供可自定义的数据标准接口。贯彻“服务可选，平台可扩，数据可用”。主要有以下几种场景：</w:t>
      </w:r>
    </w:p>
    <w:p w14:paraId="7A1A1BAF" w14:textId="77777777" w:rsidR="00801BD2" w:rsidRDefault="005D65D6" w:rsidP="00C63BFF">
      <w:pPr>
        <w:adjustRightInd w:val="0"/>
        <w:snapToGrid w:val="0"/>
        <w:spacing w:line="360" w:lineRule="auto"/>
        <w:ind w:firstLineChars="200" w:firstLine="482"/>
        <w:rPr>
          <w:rFonts w:ascii="宋体" w:eastAsia="宋体" w:hAnsi="宋体" w:cs="宋体"/>
          <w:sz w:val="24"/>
          <w:szCs w:val="24"/>
        </w:rPr>
      </w:pPr>
      <w:r w:rsidRPr="005D65D6">
        <w:rPr>
          <w:rFonts w:ascii="宋体" w:eastAsia="宋体" w:hAnsi="宋体" w:cs="宋体" w:hint="eastAsia"/>
          <w:b/>
          <w:sz w:val="24"/>
          <w:szCs w:val="24"/>
        </w:rPr>
        <w:t>（十五）</w:t>
      </w:r>
      <w:r w:rsidR="00C63BFF" w:rsidRPr="005D65D6">
        <w:rPr>
          <w:rFonts w:ascii="宋体" w:eastAsia="宋体" w:hAnsi="宋体" w:cs="宋体"/>
          <w:b/>
          <w:sz w:val="24"/>
          <w:szCs w:val="24"/>
        </w:rPr>
        <w:t>应支持与学校</w:t>
      </w:r>
      <w:proofErr w:type="gramStart"/>
      <w:r w:rsidR="00C63BFF" w:rsidRPr="005D65D6">
        <w:rPr>
          <w:rFonts w:ascii="宋体" w:eastAsia="宋体" w:hAnsi="宋体" w:cs="宋体"/>
          <w:b/>
          <w:sz w:val="24"/>
          <w:szCs w:val="24"/>
        </w:rPr>
        <w:t>主数据</w:t>
      </w:r>
      <w:proofErr w:type="gramEnd"/>
      <w:r w:rsidR="00C63BFF" w:rsidRPr="005D65D6">
        <w:rPr>
          <w:rFonts w:ascii="宋体" w:eastAsia="宋体" w:hAnsi="宋体" w:cs="宋体"/>
          <w:b/>
          <w:sz w:val="24"/>
          <w:szCs w:val="24"/>
        </w:rPr>
        <w:t>中心进行对接。</w:t>
      </w:r>
      <w:r w:rsidR="00C63BFF" w:rsidRPr="005D65D6">
        <w:rPr>
          <w:rFonts w:ascii="宋体" w:eastAsia="宋体" w:hAnsi="宋体" w:cs="宋体"/>
          <w:sz w:val="24"/>
          <w:szCs w:val="24"/>
        </w:rPr>
        <w:t>可接入“云中苏大”系统进行数据统一共享。</w:t>
      </w:r>
    </w:p>
    <w:p w14:paraId="5D17919C" w14:textId="519316BE" w:rsidR="00C63BFF" w:rsidRPr="00C63BFF" w:rsidRDefault="00801BD2" w:rsidP="00C63BFF">
      <w:pPr>
        <w:adjustRightInd w:val="0"/>
        <w:snapToGrid w:val="0"/>
        <w:spacing w:line="360" w:lineRule="auto"/>
        <w:ind w:firstLineChars="200" w:firstLine="482"/>
        <w:rPr>
          <w:rFonts w:ascii="宋体" w:eastAsia="宋体" w:hAnsi="宋体" w:cs="宋体"/>
          <w:sz w:val="24"/>
          <w:szCs w:val="24"/>
        </w:rPr>
      </w:pPr>
      <w:r w:rsidRPr="00801BD2">
        <w:rPr>
          <w:rFonts w:ascii="宋体" w:eastAsia="宋体" w:hAnsi="宋体" w:cs="宋体" w:hint="eastAsia"/>
          <w:b/>
          <w:sz w:val="24"/>
          <w:szCs w:val="24"/>
        </w:rPr>
        <w:t>（十六）</w:t>
      </w:r>
      <w:r w:rsidR="00C63BFF" w:rsidRPr="00801BD2">
        <w:rPr>
          <w:rFonts w:ascii="宋体" w:eastAsia="宋体" w:hAnsi="宋体" w:cs="宋体"/>
          <w:b/>
          <w:sz w:val="24"/>
          <w:szCs w:val="24"/>
        </w:rPr>
        <w:t>应支持与其他业务数据协同共享。</w:t>
      </w:r>
      <w:r w:rsidR="00C63BFF" w:rsidRPr="005D65D6">
        <w:rPr>
          <w:rFonts w:ascii="宋体" w:eastAsia="宋体" w:hAnsi="宋体" w:cs="宋体"/>
          <w:sz w:val="24"/>
          <w:szCs w:val="24"/>
        </w:rPr>
        <w:t>解决不同业务部门的实际需求，避免数据重复建设，实现数据公用共享</w:t>
      </w:r>
      <w:r w:rsidR="005D65D6" w:rsidRPr="005D65D6">
        <w:rPr>
          <w:rFonts w:ascii="宋体" w:eastAsia="宋体" w:hAnsi="宋体" w:cs="宋体" w:hint="eastAsia"/>
          <w:sz w:val="24"/>
          <w:szCs w:val="24"/>
        </w:rPr>
        <w:t>。</w:t>
      </w:r>
      <w:r w:rsidR="00C63BFF" w:rsidRPr="00C63BFF">
        <w:rPr>
          <w:rFonts w:ascii="宋体" w:eastAsia="宋体" w:hAnsi="宋体" w:cs="宋体"/>
          <w:sz w:val="24"/>
          <w:szCs w:val="24"/>
        </w:rPr>
        <w:t>例如：</w:t>
      </w:r>
    </w:p>
    <w:p w14:paraId="6C39E94F" w14:textId="77777777" w:rsidR="00C63BFF" w:rsidRPr="00C63BFF" w:rsidRDefault="00C63BFF" w:rsidP="00C63BFF">
      <w:pPr>
        <w:adjustRightInd w:val="0"/>
        <w:snapToGrid w:val="0"/>
        <w:spacing w:line="360" w:lineRule="auto"/>
        <w:ind w:firstLineChars="200" w:firstLine="480"/>
        <w:rPr>
          <w:rFonts w:ascii="宋体" w:eastAsia="宋体" w:hAnsi="宋体" w:cs="宋体"/>
          <w:sz w:val="24"/>
          <w:szCs w:val="24"/>
        </w:rPr>
      </w:pPr>
      <w:r w:rsidRPr="00C63BFF">
        <w:rPr>
          <w:rFonts w:ascii="宋体" w:eastAsia="宋体" w:hAnsi="宋体" w:cs="宋体" w:hint="eastAsia"/>
          <w:sz w:val="24"/>
          <w:szCs w:val="24"/>
        </w:rPr>
        <w:t>面向科研管理。应提供版权清晰、梳理规范的中外文成果数据的自动推送，</w:t>
      </w:r>
      <w:r w:rsidRPr="00C63BFF">
        <w:rPr>
          <w:rFonts w:ascii="宋体" w:eastAsia="宋体" w:hAnsi="宋体" w:cs="宋体" w:hint="eastAsia"/>
          <w:sz w:val="24"/>
          <w:szCs w:val="24"/>
        </w:rPr>
        <w:lastRenderedPageBreak/>
        <w:t>减少教师填报工作量。</w:t>
      </w:r>
    </w:p>
    <w:p w14:paraId="04B85B29" w14:textId="77777777" w:rsidR="00C63BFF" w:rsidRPr="00C63BFF" w:rsidRDefault="00C63BFF" w:rsidP="00C63BFF">
      <w:pPr>
        <w:adjustRightInd w:val="0"/>
        <w:snapToGrid w:val="0"/>
        <w:spacing w:line="360" w:lineRule="auto"/>
        <w:ind w:firstLineChars="200" w:firstLine="480"/>
        <w:rPr>
          <w:rFonts w:ascii="宋体" w:eastAsia="宋体" w:hAnsi="宋体" w:cs="宋体"/>
          <w:sz w:val="24"/>
          <w:szCs w:val="24"/>
        </w:rPr>
      </w:pPr>
      <w:r w:rsidRPr="00C63BFF">
        <w:rPr>
          <w:rFonts w:ascii="宋体" w:eastAsia="宋体" w:hAnsi="宋体" w:cs="宋体" w:hint="eastAsia"/>
          <w:sz w:val="24"/>
          <w:szCs w:val="24"/>
        </w:rPr>
        <w:t>面向职称评审、聘期考核、绩效评估等业务。应支持调用科研系统中经过审核的教师成果、项目、获奖数据，减少重复填报重复审核工作量。</w:t>
      </w:r>
    </w:p>
    <w:p w14:paraId="74535DC3" w14:textId="77777777" w:rsidR="00C63BFF" w:rsidRPr="00C63BFF" w:rsidRDefault="00C63BFF" w:rsidP="00C63BFF">
      <w:pPr>
        <w:adjustRightInd w:val="0"/>
        <w:snapToGrid w:val="0"/>
        <w:spacing w:line="360" w:lineRule="auto"/>
        <w:ind w:firstLineChars="200" w:firstLine="480"/>
        <w:rPr>
          <w:rFonts w:ascii="宋体" w:eastAsia="宋体" w:hAnsi="宋体" w:cs="宋体"/>
          <w:sz w:val="24"/>
          <w:szCs w:val="24"/>
        </w:rPr>
      </w:pPr>
      <w:r w:rsidRPr="00C63BFF">
        <w:rPr>
          <w:rFonts w:ascii="宋体" w:eastAsia="宋体" w:hAnsi="宋体" w:cs="宋体" w:hint="eastAsia"/>
          <w:sz w:val="24"/>
          <w:szCs w:val="24"/>
        </w:rPr>
        <w:t>面向决策分析。应提供全校整体、各学院、各学科、各科研平台、各学者等多层次全方面的数据指标，为科学决策提供数据支持。</w:t>
      </w:r>
    </w:p>
    <w:p w14:paraId="3D410A49" w14:textId="296D3C14" w:rsidR="00C63BFF" w:rsidRPr="00C63BFF" w:rsidRDefault="005D65D6" w:rsidP="00C63BFF">
      <w:pPr>
        <w:adjustRightInd w:val="0"/>
        <w:snapToGrid w:val="0"/>
        <w:spacing w:line="360" w:lineRule="auto"/>
        <w:ind w:firstLineChars="200" w:firstLine="482"/>
        <w:rPr>
          <w:rFonts w:ascii="宋体" w:eastAsia="宋体" w:hAnsi="宋体" w:cs="宋体"/>
          <w:sz w:val="24"/>
          <w:szCs w:val="24"/>
        </w:rPr>
      </w:pPr>
      <w:r w:rsidRPr="005D65D6">
        <w:rPr>
          <w:rFonts w:ascii="宋体" w:eastAsia="宋体" w:hAnsi="宋体" w:cs="宋体" w:hint="eastAsia"/>
          <w:b/>
          <w:sz w:val="24"/>
          <w:szCs w:val="24"/>
        </w:rPr>
        <w:t>（十</w:t>
      </w:r>
      <w:r w:rsidR="00801BD2">
        <w:rPr>
          <w:rFonts w:ascii="宋体" w:eastAsia="宋体" w:hAnsi="宋体" w:cs="宋体" w:hint="eastAsia"/>
          <w:b/>
          <w:sz w:val="24"/>
          <w:szCs w:val="24"/>
        </w:rPr>
        <w:t>七</w:t>
      </w:r>
      <w:r w:rsidRPr="005D65D6">
        <w:rPr>
          <w:rFonts w:ascii="宋体" w:eastAsia="宋体" w:hAnsi="宋体" w:cs="宋体" w:hint="eastAsia"/>
          <w:b/>
          <w:sz w:val="24"/>
          <w:szCs w:val="24"/>
        </w:rPr>
        <w:t>）</w:t>
      </w:r>
      <w:r w:rsidR="00C63BFF" w:rsidRPr="005D65D6">
        <w:rPr>
          <w:rFonts w:ascii="宋体" w:eastAsia="宋体" w:hAnsi="宋体" w:cs="宋体"/>
          <w:b/>
          <w:sz w:val="24"/>
          <w:szCs w:val="24"/>
        </w:rPr>
        <w:t>应支持与学校财务系统数据交换。</w:t>
      </w:r>
      <w:r w:rsidR="00C63BFF" w:rsidRPr="00C63BFF">
        <w:rPr>
          <w:rFonts w:ascii="宋体" w:eastAsia="宋体" w:hAnsi="宋体" w:cs="宋体"/>
          <w:sz w:val="24"/>
          <w:szCs w:val="24"/>
        </w:rPr>
        <w:t>应实现经费管理业务流程数据的实时交换；面向财务系统，需要数据交换的业务，可与财务系统对接，辅助科研人员项目经费的使用与报销。</w:t>
      </w:r>
    </w:p>
    <w:p w14:paraId="03346385" w14:textId="38BFDE00" w:rsidR="00C63BFF" w:rsidRPr="00C63BFF" w:rsidRDefault="005D65D6" w:rsidP="00C63BFF">
      <w:pPr>
        <w:adjustRightInd w:val="0"/>
        <w:snapToGrid w:val="0"/>
        <w:spacing w:line="360" w:lineRule="auto"/>
        <w:ind w:firstLineChars="200" w:firstLine="482"/>
        <w:rPr>
          <w:rFonts w:ascii="宋体" w:eastAsia="宋体" w:hAnsi="宋体" w:cs="宋体"/>
          <w:sz w:val="24"/>
          <w:szCs w:val="24"/>
        </w:rPr>
      </w:pPr>
      <w:r w:rsidRPr="005D65D6">
        <w:rPr>
          <w:rFonts w:ascii="宋体" w:eastAsia="宋体" w:hAnsi="宋体" w:cs="宋体" w:hint="eastAsia"/>
          <w:b/>
          <w:sz w:val="24"/>
          <w:szCs w:val="24"/>
        </w:rPr>
        <w:t>（十</w:t>
      </w:r>
      <w:r w:rsidR="00801BD2">
        <w:rPr>
          <w:rFonts w:ascii="宋体" w:eastAsia="宋体" w:hAnsi="宋体" w:cs="宋体" w:hint="eastAsia"/>
          <w:b/>
          <w:sz w:val="24"/>
          <w:szCs w:val="24"/>
        </w:rPr>
        <w:t>八</w:t>
      </w:r>
      <w:r w:rsidRPr="005D65D6">
        <w:rPr>
          <w:rFonts w:ascii="宋体" w:eastAsia="宋体" w:hAnsi="宋体" w:cs="宋体" w:hint="eastAsia"/>
          <w:b/>
          <w:sz w:val="24"/>
          <w:szCs w:val="24"/>
        </w:rPr>
        <w:t>）</w:t>
      </w:r>
      <w:r w:rsidR="00C63BFF" w:rsidRPr="005D65D6">
        <w:rPr>
          <w:rFonts w:ascii="宋体" w:eastAsia="宋体" w:hAnsi="宋体" w:cs="宋体"/>
          <w:b/>
          <w:sz w:val="24"/>
          <w:szCs w:val="24"/>
        </w:rPr>
        <w:t>平台可为学校移动</w:t>
      </w:r>
      <w:proofErr w:type="gramStart"/>
      <w:r w:rsidR="00C63BFF" w:rsidRPr="005D65D6">
        <w:rPr>
          <w:rFonts w:ascii="宋体" w:eastAsia="宋体" w:hAnsi="宋体" w:cs="宋体"/>
          <w:b/>
          <w:sz w:val="24"/>
          <w:szCs w:val="24"/>
        </w:rPr>
        <w:t>端提供</w:t>
      </w:r>
      <w:proofErr w:type="gramEnd"/>
      <w:r w:rsidR="00C63BFF" w:rsidRPr="005D65D6">
        <w:rPr>
          <w:rFonts w:ascii="宋体" w:eastAsia="宋体" w:hAnsi="宋体" w:cs="宋体"/>
          <w:b/>
          <w:sz w:val="24"/>
          <w:szCs w:val="24"/>
        </w:rPr>
        <w:t>所需消息数据接口。</w:t>
      </w:r>
      <w:r w:rsidR="00C63BFF" w:rsidRPr="00C63BFF">
        <w:rPr>
          <w:rFonts w:ascii="宋体" w:eastAsia="宋体" w:hAnsi="宋体" w:cs="宋体"/>
          <w:sz w:val="24"/>
          <w:szCs w:val="24"/>
        </w:rPr>
        <w:t>如app、</w:t>
      </w:r>
      <w:proofErr w:type="gramStart"/>
      <w:r w:rsidR="00C63BFF" w:rsidRPr="00C63BFF">
        <w:rPr>
          <w:rFonts w:ascii="宋体" w:eastAsia="宋体" w:hAnsi="宋体" w:cs="宋体"/>
          <w:sz w:val="24"/>
          <w:szCs w:val="24"/>
        </w:rPr>
        <w:t>微信等</w:t>
      </w:r>
      <w:proofErr w:type="gramEnd"/>
      <w:r w:rsidR="00C63BFF" w:rsidRPr="00C63BFF">
        <w:rPr>
          <w:rFonts w:ascii="宋体" w:eastAsia="宋体" w:hAnsi="宋体" w:cs="宋体"/>
          <w:sz w:val="24"/>
          <w:szCs w:val="24"/>
        </w:rPr>
        <w:t>业务，实现教师可随时随地接受科研相关消息。</w:t>
      </w:r>
    </w:p>
    <w:p w14:paraId="0BDAA65C" w14:textId="77777777" w:rsidR="00C63BFF" w:rsidRDefault="00C63BFF" w:rsidP="00C63BFF">
      <w:pPr>
        <w:keepNext/>
        <w:spacing w:beforeLines="100" w:before="312" w:afterLines="100" w:after="312" w:line="360" w:lineRule="auto"/>
        <w:jc w:val="left"/>
        <w:outlineLvl w:val="0"/>
        <w:rPr>
          <w:rFonts w:ascii="FangSong" w:eastAsia="FangSong" w:hAnsi="FangSong" w:cs="FangSong"/>
          <w:b/>
          <w:bCs/>
          <w:kern w:val="0"/>
          <w:sz w:val="24"/>
          <w:szCs w:val="24"/>
        </w:rPr>
      </w:pPr>
      <w:bookmarkStart w:id="9" w:name="_Toc107305355"/>
      <w:r>
        <w:rPr>
          <w:rFonts w:ascii="FangSong" w:eastAsia="FangSong" w:hAnsi="FangSong" w:cs="FangSong" w:hint="eastAsia"/>
          <w:b/>
          <w:bCs/>
          <w:kern w:val="0"/>
          <w:sz w:val="24"/>
          <w:szCs w:val="24"/>
          <w:lang w:val="zh-CN"/>
        </w:rPr>
        <w:t>四</w:t>
      </w:r>
      <w:r w:rsidRPr="00931AB6">
        <w:rPr>
          <w:rFonts w:ascii="FangSong" w:eastAsia="FangSong" w:hAnsi="FangSong" w:cs="FangSong" w:hint="eastAsia"/>
          <w:b/>
          <w:bCs/>
          <w:kern w:val="0"/>
          <w:sz w:val="24"/>
          <w:szCs w:val="24"/>
          <w:lang w:val="zh-CN"/>
        </w:rPr>
        <w:t>、</w:t>
      </w:r>
      <w:r w:rsidRPr="00C63BFF">
        <w:rPr>
          <w:rFonts w:ascii="FangSong" w:eastAsia="FangSong" w:hAnsi="FangSong" w:cs="FangSong" w:hint="eastAsia"/>
          <w:b/>
          <w:bCs/>
          <w:kern w:val="0"/>
          <w:sz w:val="24"/>
          <w:szCs w:val="24"/>
        </w:rPr>
        <w:t>苏州大学数字化校园要求</w:t>
      </w:r>
      <w:bookmarkEnd w:id="9"/>
    </w:p>
    <w:p w14:paraId="5E2CBE03" w14:textId="2DE6F4CC" w:rsidR="00C63BFF" w:rsidRPr="005D65D6" w:rsidRDefault="00C63BFF" w:rsidP="00C63BFF">
      <w:pPr>
        <w:pStyle w:val="11"/>
        <w:adjustRightInd w:val="0"/>
        <w:snapToGrid w:val="0"/>
        <w:spacing w:line="360" w:lineRule="auto"/>
        <w:ind w:firstLine="482"/>
        <w:rPr>
          <w:rFonts w:ascii="宋体" w:hAnsi="宋体" w:cs="宋体"/>
          <w:b/>
          <w:szCs w:val="24"/>
        </w:rPr>
      </w:pPr>
      <w:r w:rsidRPr="005D65D6">
        <w:rPr>
          <w:rFonts w:ascii="宋体" w:hAnsi="宋体" w:cs="宋体" w:hint="eastAsia"/>
          <w:b/>
          <w:szCs w:val="24"/>
        </w:rPr>
        <w:t>（</w:t>
      </w:r>
      <w:r w:rsidR="005D65D6" w:rsidRPr="005D65D6">
        <w:rPr>
          <w:rFonts w:ascii="宋体" w:hAnsi="宋体" w:cs="宋体" w:hint="eastAsia"/>
          <w:b/>
          <w:szCs w:val="24"/>
        </w:rPr>
        <w:t>十</w:t>
      </w:r>
      <w:r w:rsidR="00801BD2">
        <w:rPr>
          <w:rFonts w:ascii="宋体" w:hAnsi="宋体" w:cs="宋体" w:hint="eastAsia"/>
          <w:b/>
          <w:szCs w:val="24"/>
        </w:rPr>
        <w:t>九</w:t>
      </w:r>
      <w:r w:rsidRPr="005D65D6">
        <w:rPr>
          <w:rFonts w:ascii="宋体" w:hAnsi="宋体" w:cs="宋体" w:hint="eastAsia"/>
          <w:b/>
          <w:szCs w:val="24"/>
        </w:rPr>
        <w:t>）架构要求</w:t>
      </w:r>
    </w:p>
    <w:p w14:paraId="75825876" w14:textId="77449532" w:rsidR="00C63BFF" w:rsidRPr="00C63BFF" w:rsidRDefault="00C63BFF" w:rsidP="00C63BFF">
      <w:pPr>
        <w:pStyle w:val="11"/>
        <w:adjustRightInd w:val="0"/>
        <w:snapToGrid w:val="0"/>
        <w:spacing w:line="360" w:lineRule="auto"/>
        <w:ind w:firstLine="480"/>
        <w:rPr>
          <w:rFonts w:ascii="宋体" w:hAnsi="宋体" w:cs="宋体"/>
          <w:szCs w:val="24"/>
        </w:rPr>
      </w:pPr>
      <w:r w:rsidRPr="00C63BFF">
        <w:rPr>
          <w:rFonts w:ascii="宋体" w:hAnsi="宋体" w:cs="宋体"/>
          <w:szCs w:val="24"/>
        </w:rPr>
        <w:t>1.系统对接学校统一身份认证系统。系统对接苏州大学信息。</w:t>
      </w:r>
    </w:p>
    <w:p w14:paraId="2488A08D" w14:textId="77777777" w:rsidR="00C63BFF" w:rsidRPr="00C63BFF" w:rsidRDefault="00C63BFF" w:rsidP="00C63BFF">
      <w:pPr>
        <w:pStyle w:val="11"/>
        <w:adjustRightInd w:val="0"/>
        <w:snapToGrid w:val="0"/>
        <w:spacing w:line="360" w:lineRule="auto"/>
        <w:ind w:firstLine="480"/>
        <w:rPr>
          <w:rFonts w:ascii="宋体" w:hAnsi="宋体" w:cs="宋体"/>
          <w:szCs w:val="24"/>
        </w:rPr>
      </w:pPr>
      <w:r w:rsidRPr="00C63BFF">
        <w:rPr>
          <w:rFonts w:ascii="宋体" w:hAnsi="宋体" w:cs="宋体"/>
          <w:szCs w:val="24"/>
        </w:rPr>
        <w:t>2.系统数据编码应符合“苏州大学数字化校园信息编码标准”。</w:t>
      </w:r>
    </w:p>
    <w:p w14:paraId="28841A77" w14:textId="77777777" w:rsidR="00C63BFF" w:rsidRPr="00C63BFF" w:rsidRDefault="00C63BFF" w:rsidP="00C63BFF">
      <w:pPr>
        <w:pStyle w:val="11"/>
        <w:adjustRightInd w:val="0"/>
        <w:snapToGrid w:val="0"/>
        <w:spacing w:line="360" w:lineRule="auto"/>
        <w:ind w:firstLine="480"/>
        <w:rPr>
          <w:rFonts w:ascii="宋体" w:hAnsi="宋体" w:cs="宋体"/>
          <w:szCs w:val="24"/>
        </w:rPr>
      </w:pPr>
      <w:r w:rsidRPr="00C63BFF">
        <w:rPr>
          <w:rFonts w:ascii="宋体" w:hAnsi="宋体" w:cs="宋体"/>
          <w:szCs w:val="24"/>
        </w:rPr>
        <w:t>3.系统数据库对学校开放读写权限。</w:t>
      </w:r>
    </w:p>
    <w:p w14:paraId="6EF80784" w14:textId="77777777" w:rsidR="00C63BFF" w:rsidRPr="00C63BFF" w:rsidRDefault="00C63BFF" w:rsidP="00C63BFF">
      <w:pPr>
        <w:pStyle w:val="11"/>
        <w:adjustRightInd w:val="0"/>
        <w:snapToGrid w:val="0"/>
        <w:spacing w:line="360" w:lineRule="auto"/>
        <w:ind w:firstLine="480"/>
        <w:rPr>
          <w:rFonts w:ascii="宋体" w:hAnsi="宋体" w:cs="宋体"/>
          <w:szCs w:val="24"/>
        </w:rPr>
      </w:pPr>
      <w:r w:rsidRPr="00C63BFF">
        <w:rPr>
          <w:rFonts w:ascii="宋体" w:hAnsi="宋体" w:cs="宋体"/>
          <w:szCs w:val="24"/>
        </w:rPr>
        <w:t>4.依据学校数据管理相关办法，不同系统之间的数据交换通过苏州大学数据中台实现。</w:t>
      </w:r>
    </w:p>
    <w:p w14:paraId="3C454D50" w14:textId="77777777" w:rsidR="00C63BFF" w:rsidRPr="00C63BFF" w:rsidRDefault="00C63BFF" w:rsidP="00C63BFF">
      <w:pPr>
        <w:pStyle w:val="11"/>
        <w:adjustRightInd w:val="0"/>
        <w:snapToGrid w:val="0"/>
        <w:spacing w:line="360" w:lineRule="auto"/>
        <w:ind w:firstLine="480"/>
        <w:rPr>
          <w:rFonts w:ascii="宋体" w:hAnsi="宋体" w:cs="宋体"/>
          <w:szCs w:val="24"/>
        </w:rPr>
      </w:pPr>
      <w:r w:rsidRPr="00C63BFF">
        <w:rPr>
          <w:rFonts w:ascii="宋体" w:hAnsi="宋体" w:cs="宋体" w:hint="eastAsia"/>
          <w:szCs w:val="24"/>
        </w:rPr>
        <w:t>（</w:t>
      </w:r>
      <w:r w:rsidRPr="00C63BFF">
        <w:rPr>
          <w:rFonts w:ascii="宋体" w:hAnsi="宋体" w:cs="宋体"/>
          <w:szCs w:val="24"/>
        </w:rPr>
        <w:t>1）承建方根据实际需要，在数据中台中建设项目所需的专题库；</w:t>
      </w:r>
    </w:p>
    <w:p w14:paraId="49B3C15D" w14:textId="0B4CCD0B" w:rsidR="00C63BFF" w:rsidRPr="00C63BFF" w:rsidRDefault="00C63BFF" w:rsidP="00C63BFF">
      <w:pPr>
        <w:pStyle w:val="11"/>
        <w:adjustRightInd w:val="0"/>
        <w:snapToGrid w:val="0"/>
        <w:spacing w:line="360" w:lineRule="auto"/>
        <w:ind w:firstLine="480"/>
        <w:rPr>
          <w:rFonts w:ascii="宋体" w:hAnsi="宋体" w:cs="宋体"/>
          <w:szCs w:val="24"/>
        </w:rPr>
      </w:pPr>
      <w:r w:rsidRPr="00C63BFF">
        <w:rPr>
          <w:rFonts w:ascii="宋体" w:hAnsi="宋体" w:cs="宋体" w:hint="eastAsia"/>
          <w:szCs w:val="24"/>
        </w:rPr>
        <w:t>（</w:t>
      </w:r>
      <w:r w:rsidRPr="00C63BFF">
        <w:rPr>
          <w:rFonts w:ascii="宋体" w:hAnsi="宋体" w:cs="宋体"/>
          <w:szCs w:val="24"/>
        </w:rPr>
        <w:t>2）</w:t>
      </w:r>
      <w:r w:rsidR="006B3E5E" w:rsidRPr="00AB09B0">
        <w:rPr>
          <w:rFonts w:ascii="宋体" w:hAnsi="宋体" w:cs="宋体" w:hint="eastAsia"/>
          <w:szCs w:val="24"/>
        </w:rPr>
        <w:t>依据学校数据管理相关办法，承建方提供系统相关数据资源目录，并提供数据资源目录对应视图、视图计算方式以及数据访问方式；配合学校进行数据资源目录系统建设、数据抽取、数据共享等工作。</w:t>
      </w:r>
    </w:p>
    <w:p w14:paraId="100DFBAF" w14:textId="3DCBEC67" w:rsidR="00C63BFF" w:rsidRPr="00C63BFF" w:rsidRDefault="00C63BFF" w:rsidP="00C63BFF">
      <w:pPr>
        <w:pStyle w:val="11"/>
        <w:adjustRightInd w:val="0"/>
        <w:snapToGrid w:val="0"/>
        <w:spacing w:line="360" w:lineRule="auto"/>
        <w:ind w:firstLine="480"/>
        <w:rPr>
          <w:rFonts w:ascii="宋体" w:hAnsi="宋体" w:cs="宋体"/>
          <w:szCs w:val="24"/>
        </w:rPr>
      </w:pPr>
      <w:r w:rsidRPr="00C63BFF">
        <w:rPr>
          <w:rFonts w:ascii="宋体" w:hAnsi="宋体" w:cs="宋体"/>
          <w:szCs w:val="24"/>
        </w:rPr>
        <w:t>5. PC端访问入口从学校信息门户中进入，相关页面对接到门户平台中</w:t>
      </w:r>
      <w:r w:rsidR="0080248F">
        <w:rPr>
          <w:rFonts w:ascii="宋体" w:hAnsi="宋体" w:cs="宋体" w:hint="eastAsia"/>
          <w:szCs w:val="24"/>
        </w:rPr>
        <w:t>，整体UI风格一致</w:t>
      </w:r>
      <w:r w:rsidRPr="00C63BFF">
        <w:rPr>
          <w:rFonts w:ascii="宋体" w:hAnsi="宋体" w:cs="宋体"/>
          <w:szCs w:val="24"/>
        </w:rPr>
        <w:t>。</w:t>
      </w:r>
    </w:p>
    <w:p w14:paraId="037D1576" w14:textId="5449DEFE" w:rsidR="00C63BFF" w:rsidRPr="00C63BFF" w:rsidRDefault="00C63BFF" w:rsidP="00C63BFF">
      <w:pPr>
        <w:pStyle w:val="11"/>
        <w:adjustRightInd w:val="0"/>
        <w:snapToGrid w:val="0"/>
        <w:spacing w:line="360" w:lineRule="auto"/>
        <w:ind w:firstLine="480"/>
        <w:rPr>
          <w:rFonts w:ascii="宋体" w:hAnsi="宋体" w:cs="宋体"/>
          <w:szCs w:val="24"/>
        </w:rPr>
      </w:pPr>
      <w:r w:rsidRPr="00C63BFF">
        <w:rPr>
          <w:rFonts w:ascii="宋体" w:hAnsi="宋体" w:cs="宋体"/>
          <w:szCs w:val="24"/>
        </w:rPr>
        <w:t>6. 移动</w:t>
      </w:r>
      <w:proofErr w:type="gramStart"/>
      <w:r w:rsidRPr="00C63BFF">
        <w:rPr>
          <w:rFonts w:ascii="宋体" w:hAnsi="宋体" w:cs="宋体"/>
          <w:szCs w:val="24"/>
        </w:rPr>
        <w:t>端访问</w:t>
      </w:r>
      <w:proofErr w:type="gramEnd"/>
      <w:r w:rsidRPr="00C63BFF">
        <w:rPr>
          <w:rFonts w:ascii="宋体" w:hAnsi="宋体" w:cs="宋体"/>
          <w:szCs w:val="24"/>
        </w:rPr>
        <w:t>入口从“你好苏大”APP</w:t>
      </w:r>
      <w:r w:rsidR="006B3E5E">
        <w:rPr>
          <w:rFonts w:ascii="宋体" w:hAnsi="宋体" w:cs="宋体" w:hint="eastAsia"/>
          <w:szCs w:val="24"/>
        </w:rPr>
        <w:t>、“云中苏大”APP</w:t>
      </w:r>
      <w:r w:rsidRPr="00C63BFF">
        <w:rPr>
          <w:rFonts w:ascii="宋体" w:hAnsi="宋体" w:cs="宋体"/>
          <w:szCs w:val="24"/>
        </w:rPr>
        <w:t>或“你好苏大”</w:t>
      </w:r>
      <w:proofErr w:type="gramStart"/>
      <w:r w:rsidRPr="00C63BFF">
        <w:rPr>
          <w:rFonts w:ascii="宋体" w:hAnsi="宋体" w:cs="宋体"/>
          <w:szCs w:val="24"/>
        </w:rPr>
        <w:t>微信公众号</w:t>
      </w:r>
      <w:proofErr w:type="gramEnd"/>
      <w:r w:rsidRPr="00C63BFF">
        <w:rPr>
          <w:rFonts w:ascii="宋体" w:hAnsi="宋体" w:cs="宋体"/>
          <w:szCs w:val="24"/>
        </w:rPr>
        <w:t>进入，相关移动应用对接到上述APP和</w:t>
      </w:r>
      <w:proofErr w:type="gramStart"/>
      <w:r w:rsidRPr="00C63BFF">
        <w:rPr>
          <w:rFonts w:ascii="宋体" w:hAnsi="宋体" w:cs="宋体"/>
          <w:szCs w:val="24"/>
        </w:rPr>
        <w:t>微信平台</w:t>
      </w:r>
      <w:proofErr w:type="gramEnd"/>
      <w:r w:rsidRPr="00C63BFF">
        <w:rPr>
          <w:rFonts w:ascii="宋体" w:hAnsi="宋体" w:cs="宋体"/>
          <w:szCs w:val="24"/>
        </w:rPr>
        <w:t>中</w:t>
      </w:r>
      <w:r w:rsidR="0080248F">
        <w:rPr>
          <w:rFonts w:ascii="宋体" w:hAnsi="宋体" w:cs="宋体" w:hint="eastAsia"/>
          <w:szCs w:val="24"/>
        </w:rPr>
        <w:t>，整体UI风格一致</w:t>
      </w:r>
      <w:r w:rsidRPr="00C63BFF">
        <w:rPr>
          <w:rFonts w:ascii="宋体" w:hAnsi="宋体" w:cs="宋体"/>
          <w:szCs w:val="24"/>
        </w:rPr>
        <w:t>。</w:t>
      </w:r>
    </w:p>
    <w:p w14:paraId="70ACFBC6" w14:textId="698C0558" w:rsidR="00C63BFF" w:rsidRPr="005D65D6" w:rsidRDefault="00C63BFF" w:rsidP="00C63BFF">
      <w:pPr>
        <w:pStyle w:val="11"/>
        <w:adjustRightInd w:val="0"/>
        <w:snapToGrid w:val="0"/>
        <w:spacing w:line="360" w:lineRule="auto"/>
        <w:ind w:firstLine="482"/>
        <w:rPr>
          <w:rFonts w:ascii="宋体" w:hAnsi="宋体" w:cs="宋体"/>
          <w:b/>
          <w:szCs w:val="24"/>
        </w:rPr>
      </w:pPr>
      <w:r w:rsidRPr="005D65D6">
        <w:rPr>
          <w:rFonts w:ascii="宋体" w:hAnsi="宋体" w:cs="宋体" w:hint="eastAsia"/>
          <w:b/>
          <w:szCs w:val="24"/>
        </w:rPr>
        <w:t>（</w:t>
      </w:r>
      <w:r w:rsidR="00801BD2">
        <w:rPr>
          <w:rFonts w:ascii="宋体" w:hAnsi="宋体" w:cs="宋体" w:hint="eastAsia"/>
          <w:b/>
          <w:szCs w:val="24"/>
        </w:rPr>
        <w:t>二十</w:t>
      </w:r>
      <w:r w:rsidRPr="005D65D6">
        <w:rPr>
          <w:rFonts w:ascii="宋体" w:hAnsi="宋体" w:cs="宋体" w:hint="eastAsia"/>
          <w:b/>
          <w:szCs w:val="24"/>
        </w:rPr>
        <w:t>）安全性要求</w:t>
      </w:r>
    </w:p>
    <w:p w14:paraId="3743C5B4" w14:textId="77777777" w:rsidR="00C63BFF" w:rsidRPr="00C63BFF" w:rsidRDefault="00C63BFF" w:rsidP="00C63BFF">
      <w:pPr>
        <w:pStyle w:val="11"/>
        <w:adjustRightInd w:val="0"/>
        <w:snapToGrid w:val="0"/>
        <w:spacing w:line="360" w:lineRule="auto"/>
        <w:ind w:firstLine="480"/>
        <w:rPr>
          <w:rFonts w:ascii="宋体" w:hAnsi="宋体" w:cs="宋体"/>
          <w:szCs w:val="24"/>
        </w:rPr>
      </w:pPr>
      <w:r w:rsidRPr="00C63BFF">
        <w:rPr>
          <w:rFonts w:ascii="宋体" w:hAnsi="宋体" w:cs="宋体" w:hint="eastAsia"/>
          <w:szCs w:val="24"/>
        </w:rPr>
        <w:t>提供完善的安全体系，保证系统的信息安全、运行安全，必须通过学校安全</w:t>
      </w:r>
      <w:r w:rsidRPr="00C63BFF">
        <w:rPr>
          <w:rFonts w:ascii="宋体" w:hAnsi="宋体" w:cs="宋体" w:hint="eastAsia"/>
          <w:szCs w:val="24"/>
        </w:rPr>
        <w:lastRenderedPageBreak/>
        <w:t>审查系统检测并符合安全标准。包括但不限于以下安全措施：</w:t>
      </w:r>
    </w:p>
    <w:p w14:paraId="3E045E16" w14:textId="77777777" w:rsidR="00C63BFF" w:rsidRPr="00C63BFF" w:rsidRDefault="00C63BFF" w:rsidP="00C63BFF">
      <w:pPr>
        <w:pStyle w:val="11"/>
        <w:adjustRightInd w:val="0"/>
        <w:snapToGrid w:val="0"/>
        <w:spacing w:line="360" w:lineRule="auto"/>
        <w:ind w:firstLine="480"/>
        <w:rPr>
          <w:rFonts w:ascii="宋体" w:hAnsi="宋体" w:cs="宋体"/>
          <w:szCs w:val="24"/>
        </w:rPr>
      </w:pPr>
      <w:r w:rsidRPr="00C63BFF">
        <w:rPr>
          <w:rFonts w:ascii="宋体" w:hAnsi="宋体" w:cs="宋体"/>
          <w:szCs w:val="24"/>
        </w:rPr>
        <w:t>1.附件检查。对所有上传的附件进行合法性检查，杜绝危险文件上传。</w:t>
      </w:r>
    </w:p>
    <w:p w14:paraId="489A47B6" w14:textId="77777777" w:rsidR="00C63BFF" w:rsidRPr="00C63BFF" w:rsidRDefault="00C63BFF" w:rsidP="00C63BFF">
      <w:pPr>
        <w:pStyle w:val="11"/>
        <w:adjustRightInd w:val="0"/>
        <w:snapToGrid w:val="0"/>
        <w:spacing w:line="360" w:lineRule="auto"/>
        <w:ind w:firstLine="480"/>
        <w:rPr>
          <w:rFonts w:ascii="宋体" w:hAnsi="宋体" w:cs="宋体"/>
          <w:szCs w:val="24"/>
        </w:rPr>
      </w:pPr>
      <w:r w:rsidRPr="00C63BFF">
        <w:rPr>
          <w:rFonts w:ascii="宋体" w:hAnsi="宋体" w:cs="宋体"/>
          <w:szCs w:val="24"/>
        </w:rPr>
        <w:t>2.脚本过滤。对文本输入的内容，能够防止恶意脚本的功能，须提供脚本过滤功能，可根据用户需要有选择的进行脚本过滤。</w:t>
      </w:r>
    </w:p>
    <w:p w14:paraId="61BDE329" w14:textId="77777777" w:rsidR="00C63BFF" w:rsidRPr="00C63BFF" w:rsidRDefault="00C63BFF" w:rsidP="00C63BFF">
      <w:pPr>
        <w:pStyle w:val="11"/>
        <w:adjustRightInd w:val="0"/>
        <w:snapToGrid w:val="0"/>
        <w:spacing w:line="360" w:lineRule="auto"/>
        <w:ind w:firstLine="480"/>
        <w:rPr>
          <w:rFonts w:ascii="宋体" w:hAnsi="宋体" w:cs="宋体"/>
          <w:szCs w:val="24"/>
        </w:rPr>
      </w:pPr>
      <w:r w:rsidRPr="00C63BFF">
        <w:rPr>
          <w:rFonts w:ascii="宋体" w:hAnsi="宋体" w:cs="宋体"/>
          <w:szCs w:val="24"/>
        </w:rPr>
        <w:t>3.防注入攻击。系统开发时严格遵循开发规范，使得系统具备防</w:t>
      </w:r>
      <w:proofErr w:type="spellStart"/>
      <w:r w:rsidRPr="00C63BFF">
        <w:rPr>
          <w:rFonts w:ascii="宋体" w:hAnsi="宋体" w:cs="宋体"/>
          <w:szCs w:val="24"/>
        </w:rPr>
        <w:t>sql</w:t>
      </w:r>
      <w:proofErr w:type="spellEnd"/>
      <w:r w:rsidRPr="00C63BFF">
        <w:rPr>
          <w:rFonts w:ascii="宋体" w:hAnsi="宋体" w:cs="宋体"/>
          <w:szCs w:val="24"/>
        </w:rPr>
        <w:t>注入式攻击功能。</w:t>
      </w:r>
    </w:p>
    <w:p w14:paraId="4CC09820" w14:textId="77777777" w:rsidR="00C63BFF" w:rsidRPr="00C63BFF" w:rsidRDefault="00C63BFF" w:rsidP="00C63BFF">
      <w:pPr>
        <w:pStyle w:val="11"/>
        <w:adjustRightInd w:val="0"/>
        <w:snapToGrid w:val="0"/>
        <w:spacing w:line="360" w:lineRule="auto"/>
        <w:ind w:firstLine="480"/>
        <w:rPr>
          <w:rFonts w:ascii="宋体" w:hAnsi="宋体" w:cs="宋体"/>
          <w:szCs w:val="24"/>
        </w:rPr>
      </w:pPr>
      <w:r w:rsidRPr="00C63BFF">
        <w:rPr>
          <w:rFonts w:ascii="宋体" w:hAnsi="宋体" w:cs="宋体"/>
          <w:szCs w:val="24"/>
        </w:rPr>
        <w:t>4.自动备份。提供自动备份机制，网站遭到攻击或崩溃时能确保完整恢复数据。</w:t>
      </w:r>
    </w:p>
    <w:p w14:paraId="1398E39C" w14:textId="77777777" w:rsidR="00C63BFF" w:rsidRDefault="00C63BFF" w:rsidP="00C63BFF">
      <w:pPr>
        <w:pStyle w:val="11"/>
        <w:adjustRightInd w:val="0"/>
        <w:snapToGrid w:val="0"/>
        <w:spacing w:line="360" w:lineRule="auto"/>
        <w:ind w:firstLine="480"/>
        <w:rPr>
          <w:rFonts w:ascii="宋体" w:hAnsi="宋体" w:cs="宋体"/>
          <w:szCs w:val="24"/>
        </w:rPr>
      </w:pPr>
      <w:r w:rsidRPr="00C63BFF">
        <w:rPr>
          <w:rFonts w:ascii="宋体" w:hAnsi="宋体" w:cs="宋体"/>
          <w:szCs w:val="24"/>
        </w:rPr>
        <w:t>5.安全审计。对管理员、用户的所有操作提供审计日志。审计日志不可删除，保留1年，超时的日志可转储。</w:t>
      </w:r>
    </w:p>
    <w:p w14:paraId="2A062580" w14:textId="6EF5C7EF" w:rsidR="00F42907" w:rsidRDefault="00F42907" w:rsidP="008662F5">
      <w:pPr>
        <w:pStyle w:val="2"/>
        <w:adjustRightInd w:val="0"/>
        <w:snapToGrid w:val="0"/>
        <w:spacing w:beforeLines="50" w:before="156"/>
        <w:jc w:val="left"/>
        <w:rPr>
          <w:rFonts w:ascii="黑体" w:eastAsia="黑体" w:hAnsi="黑体"/>
          <w:sz w:val="28"/>
          <w:szCs w:val="28"/>
        </w:rPr>
      </w:pPr>
      <w:bookmarkStart w:id="10" w:name="_Toc107305356"/>
      <w:r>
        <w:rPr>
          <w:rFonts w:ascii="黑体" w:eastAsia="黑体" w:hAnsi="黑体" w:hint="eastAsia"/>
          <w:sz w:val="28"/>
          <w:szCs w:val="28"/>
        </w:rPr>
        <w:t>第二节 商务</w:t>
      </w:r>
      <w:r w:rsidR="00B602B5">
        <w:rPr>
          <w:rFonts w:ascii="黑体" w:eastAsia="黑体" w:hAnsi="黑体" w:hint="eastAsia"/>
          <w:sz w:val="28"/>
          <w:szCs w:val="28"/>
        </w:rPr>
        <w:t>参数</w:t>
      </w:r>
      <w:bookmarkEnd w:id="10"/>
    </w:p>
    <w:p w14:paraId="48D9791D" w14:textId="77777777" w:rsidR="00F42907" w:rsidRDefault="00F42907" w:rsidP="00F42907">
      <w:pPr>
        <w:keepNext/>
        <w:spacing w:beforeLines="100" w:before="312" w:afterLines="100" w:after="312" w:line="360" w:lineRule="auto"/>
        <w:jc w:val="left"/>
        <w:outlineLvl w:val="0"/>
        <w:rPr>
          <w:rFonts w:ascii="FangSong" w:eastAsia="FangSong" w:hAnsi="FangSong" w:cs="FangSong"/>
          <w:b/>
          <w:bCs/>
          <w:kern w:val="0"/>
          <w:sz w:val="24"/>
          <w:szCs w:val="24"/>
        </w:rPr>
      </w:pPr>
      <w:bookmarkStart w:id="11" w:name="_Toc107305357"/>
      <w:r>
        <w:rPr>
          <w:rFonts w:ascii="FangSong" w:eastAsia="FangSong" w:hAnsi="FangSong" w:cs="FangSong" w:hint="eastAsia"/>
          <w:b/>
          <w:bCs/>
          <w:kern w:val="0"/>
          <w:sz w:val="24"/>
          <w:szCs w:val="24"/>
          <w:lang w:val="zh-CN"/>
        </w:rPr>
        <w:t>一</w:t>
      </w:r>
      <w:r w:rsidRPr="00931AB6">
        <w:rPr>
          <w:rFonts w:ascii="FangSong" w:eastAsia="FangSong" w:hAnsi="FangSong" w:cs="FangSong" w:hint="eastAsia"/>
          <w:b/>
          <w:bCs/>
          <w:kern w:val="0"/>
          <w:sz w:val="24"/>
          <w:szCs w:val="24"/>
          <w:lang w:val="zh-CN"/>
        </w:rPr>
        <w:t>、</w:t>
      </w:r>
      <w:r>
        <w:rPr>
          <w:rFonts w:ascii="FangSong" w:eastAsia="FangSong" w:hAnsi="FangSong" w:cs="FangSong" w:hint="eastAsia"/>
          <w:b/>
          <w:bCs/>
          <w:kern w:val="0"/>
          <w:sz w:val="24"/>
          <w:szCs w:val="24"/>
        </w:rPr>
        <w:t>实施要求</w:t>
      </w:r>
      <w:bookmarkEnd w:id="11"/>
    </w:p>
    <w:p w14:paraId="5A0830AA" w14:textId="0E61B590" w:rsidR="00F42907" w:rsidRDefault="00F42907" w:rsidP="00F42907">
      <w:pPr>
        <w:adjustRightInd w:val="0"/>
        <w:snapToGrid w:val="0"/>
        <w:spacing w:line="360" w:lineRule="auto"/>
        <w:ind w:firstLineChars="200" w:firstLine="480"/>
        <w:rPr>
          <w:rFonts w:ascii="宋体" w:eastAsia="宋体" w:hAnsi="宋体" w:cs="宋体"/>
          <w:sz w:val="24"/>
          <w:szCs w:val="24"/>
        </w:rPr>
      </w:pPr>
      <w:r w:rsidRPr="00F42907">
        <w:rPr>
          <w:rFonts w:ascii="宋体" w:eastAsia="宋体" w:hAnsi="宋体" w:cs="宋体"/>
          <w:sz w:val="24"/>
          <w:szCs w:val="24"/>
        </w:rPr>
        <w:t>1.合同签订后，</w:t>
      </w:r>
      <w:r w:rsidR="00261AED" w:rsidRPr="00B602B5">
        <w:rPr>
          <w:rFonts w:ascii="宋体" w:eastAsia="宋体" w:hAnsi="宋体" w:cs="宋体"/>
          <w:sz w:val="24"/>
          <w:szCs w:val="24"/>
        </w:rPr>
        <w:t>6</w:t>
      </w:r>
      <w:r w:rsidRPr="00B602B5">
        <w:rPr>
          <w:rFonts w:ascii="宋体" w:eastAsia="宋体" w:hAnsi="宋体" w:cs="宋体"/>
          <w:sz w:val="24"/>
          <w:szCs w:val="24"/>
        </w:rPr>
        <w:t>个月内完成用</w:t>
      </w:r>
      <w:r w:rsidRPr="00F42907">
        <w:rPr>
          <w:rFonts w:ascii="宋体" w:eastAsia="宋体" w:hAnsi="宋体" w:cs="宋体"/>
          <w:sz w:val="24"/>
          <w:szCs w:val="24"/>
        </w:rPr>
        <w:t>户（包括科研管理者、一线科研人员等）深度调研、系统开发、部署和上线试运行，交付验收。</w:t>
      </w:r>
    </w:p>
    <w:p w14:paraId="073FCF84" w14:textId="6B26F3A6" w:rsidR="0054515B" w:rsidRPr="00F42907" w:rsidRDefault="0054515B" w:rsidP="00F42907">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sz w:val="24"/>
          <w:szCs w:val="24"/>
        </w:rPr>
        <w:t>.</w:t>
      </w:r>
      <w:r w:rsidR="004C0E5F" w:rsidRPr="004C0E5F">
        <w:rPr>
          <w:rFonts w:ascii="宋体" w:eastAsia="宋体" w:hAnsi="宋体" w:cs="宋体" w:hint="eastAsia"/>
          <w:sz w:val="24"/>
          <w:szCs w:val="24"/>
        </w:rPr>
        <w:t xml:space="preserve"> </w:t>
      </w:r>
      <w:r w:rsidR="004C0E5F" w:rsidRPr="00F42907">
        <w:rPr>
          <w:rFonts w:ascii="宋体" w:eastAsia="宋体" w:hAnsi="宋体" w:cs="宋体" w:hint="eastAsia"/>
          <w:sz w:val="24"/>
          <w:szCs w:val="24"/>
        </w:rPr>
        <w:t>投标人</w:t>
      </w:r>
      <w:r w:rsidRPr="0054515B">
        <w:rPr>
          <w:rFonts w:ascii="宋体" w:eastAsia="宋体" w:hAnsi="宋体" w:cs="宋体" w:hint="eastAsia"/>
          <w:sz w:val="24"/>
          <w:szCs w:val="24"/>
        </w:rPr>
        <w:t>应确保本次采购所有项目的安全稳定的运行，并承诺提供</w:t>
      </w:r>
      <w:r w:rsidRPr="00B602B5">
        <w:rPr>
          <w:rFonts w:ascii="宋体" w:eastAsia="宋体" w:hAnsi="宋体" w:cs="宋体" w:hint="eastAsia"/>
          <w:sz w:val="24"/>
          <w:szCs w:val="24"/>
        </w:rPr>
        <w:t>不低于三年免费质保服务</w:t>
      </w:r>
      <w:r w:rsidRPr="0054515B">
        <w:rPr>
          <w:rFonts w:ascii="宋体" w:eastAsia="宋体" w:hAnsi="宋体" w:cs="宋体" w:hint="eastAsia"/>
          <w:sz w:val="24"/>
          <w:szCs w:val="24"/>
        </w:rPr>
        <w:t>（自验收报告签字确认日起，开始进入免费质保期）。</w:t>
      </w:r>
    </w:p>
    <w:p w14:paraId="3608A1B1" w14:textId="77777777" w:rsidR="00F42907" w:rsidRDefault="0054515B" w:rsidP="00F42907">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sz w:val="24"/>
          <w:szCs w:val="24"/>
        </w:rPr>
        <w:t>3</w:t>
      </w:r>
      <w:r w:rsidR="00F42907">
        <w:rPr>
          <w:rFonts w:ascii="宋体" w:eastAsia="宋体" w:hAnsi="宋体" w:cs="宋体"/>
          <w:sz w:val="24"/>
          <w:szCs w:val="24"/>
        </w:rPr>
        <w:t>.</w:t>
      </w:r>
      <w:r w:rsidR="00F42907" w:rsidRPr="00F42907">
        <w:rPr>
          <w:rFonts w:ascii="宋体" w:eastAsia="宋体" w:hAnsi="宋体" w:cs="宋体"/>
          <w:sz w:val="24"/>
          <w:szCs w:val="24"/>
        </w:rPr>
        <w:t>疫情防控期间，承诺在项目建设和运行期间，严格遵守</w:t>
      </w:r>
      <w:r w:rsidR="00F42907">
        <w:rPr>
          <w:rFonts w:ascii="宋体" w:eastAsia="宋体" w:hAnsi="宋体" w:cs="宋体" w:hint="eastAsia"/>
          <w:sz w:val="24"/>
          <w:szCs w:val="24"/>
        </w:rPr>
        <w:t>苏州</w:t>
      </w:r>
      <w:r w:rsidR="00F42907" w:rsidRPr="00F42907">
        <w:rPr>
          <w:rFonts w:ascii="宋体" w:eastAsia="宋体" w:hAnsi="宋体" w:cs="宋体"/>
          <w:sz w:val="24"/>
          <w:szCs w:val="24"/>
        </w:rPr>
        <w:t>大学疫情防控及校园安全管理有关规定。</w:t>
      </w:r>
    </w:p>
    <w:p w14:paraId="042FD99F" w14:textId="77777777" w:rsidR="00F42907" w:rsidRPr="00F42907" w:rsidRDefault="00F42907" w:rsidP="00F42907">
      <w:pPr>
        <w:keepNext/>
        <w:spacing w:beforeLines="100" w:before="312" w:afterLines="100" w:after="312" w:line="360" w:lineRule="auto"/>
        <w:jc w:val="left"/>
        <w:outlineLvl w:val="0"/>
        <w:rPr>
          <w:rFonts w:ascii="FangSong" w:eastAsia="FangSong" w:hAnsi="FangSong" w:cs="FangSong"/>
          <w:b/>
          <w:bCs/>
          <w:color w:val="000000" w:themeColor="text1"/>
          <w:kern w:val="0"/>
          <w:sz w:val="24"/>
          <w:szCs w:val="24"/>
        </w:rPr>
      </w:pPr>
      <w:bookmarkStart w:id="12" w:name="_Toc107305358"/>
      <w:r w:rsidRPr="00F42907">
        <w:rPr>
          <w:rFonts w:ascii="FangSong" w:eastAsia="FangSong" w:hAnsi="FangSong" w:cs="FangSong" w:hint="eastAsia"/>
          <w:b/>
          <w:bCs/>
          <w:color w:val="000000" w:themeColor="text1"/>
          <w:kern w:val="0"/>
          <w:sz w:val="24"/>
          <w:szCs w:val="24"/>
        </w:rPr>
        <w:t>二、付款方式</w:t>
      </w:r>
      <w:bookmarkEnd w:id="12"/>
    </w:p>
    <w:p w14:paraId="32E50DA3" w14:textId="0CDF83A0" w:rsidR="001124D1" w:rsidRPr="001124D1" w:rsidRDefault="00F42907" w:rsidP="001124D1">
      <w:pPr>
        <w:adjustRightInd w:val="0"/>
        <w:snapToGrid w:val="0"/>
        <w:spacing w:line="360" w:lineRule="auto"/>
        <w:ind w:firstLineChars="200" w:firstLine="480"/>
        <w:rPr>
          <w:rFonts w:ascii="宋体" w:eastAsia="宋体" w:hAnsi="宋体" w:cs="宋体"/>
          <w:color w:val="FF0000"/>
          <w:sz w:val="24"/>
          <w:szCs w:val="24"/>
        </w:rPr>
      </w:pPr>
      <w:r w:rsidRPr="001124D1">
        <w:rPr>
          <w:rFonts w:ascii="宋体" w:eastAsia="宋体" w:hAnsi="宋体" w:cs="宋体" w:hint="eastAsia"/>
          <w:color w:val="FF0000"/>
          <w:sz w:val="24"/>
          <w:szCs w:val="24"/>
        </w:rPr>
        <w:t>中标人中标后应立即开始项目实施，</w:t>
      </w:r>
      <w:bookmarkStart w:id="13" w:name="_Toc107305359"/>
      <w:r w:rsidR="001124D1" w:rsidRPr="001124D1">
        <w:rPr>
          <w:rFonts w:ascii="宋体" w:eastAsia="宋体" w:hAnsi="宋体" w:cs="宋体" w:hint="eastAsia"/>
          <w:bCs/>
          <w:color w:val="FF0000"/>
          <w:sz w:val="24"/>
          <w:szCs w:val="24"/>
        </w:rPr>
        <w:t>项目验收合格后支付合同金额的</w:t>
      </w:r>
      <w:r w:rsidR="001124D1" w:rsidRPr="001124D1">
        <w:rPr>
          <w:rFonts w:ascii="宋体" w:eastAsia="宋体" w:hAnsi="宋体" w:cs="宋体"/>
          <w:bCs/>
          <w:color w:val="FF0000"/>
          <w:sz w:val="24"/>
          <w:szCs w:val="24"/>
        </w:rPr>
        <w:t>90%</w:t>
      </w:r>
      <w:r w:rsidR="001124D1" w:rsidRPr="001124D1">
        <w:rPr>
          <w:rFonts w:ascii="宋体" w:eastAsia="宋体" w:hAnsi="宋体" w:cs="宋体" w:hint="eastAsia"/>
          <w:bCs/>
          <w:color w:val="FF0000"/>
          <w:sz w:val="24"/>
          <w:szCs w:val="24"/>
        </w:rPr>
        <w:t>，系统上线试运营一年无重大缺陷，各项指标满足学校管理服务需求，</w:t>
      </w:r>
      <w:r w:rsidR="00E22F47">
        <w:rPr>
          <w:rFonts w:ascii="宋体" w:eastAsia="宋体" w:hAnsi="宋体" w:cs="宋体" w:hint="eastAsia"/>
          <w:bCs/>
          <w:color w:val="FF0000"/>
          <w:sz w:val="24"/>
          <w:szCs w:val="24"/>
        </w:rPr>
        <w:t>则予以</w:t>
      </w:r>
      <w:r w:rsidR="001124D1" w:rsidRPr="001124D1">
        <w:rPr>
          <w:rFonts w:ascii="宋体" w:eastAsia="宋体" w:hAnsi="宋体" w:cs="宋体" w:hint="eastAsia"/>
          <w:bCs/>
          <w:color w:val="FF0000"/>
          <w:sz w:val="24"/>
          <w:szCs w:val="24"/>
        </w:rPr>
        <w:t>支付剩余</w:t>
      </w:r>
      <w:r w:rsidR="001124D1" w:rsidRPr="001124D1">
        <w:rPr>
          <w:rFonts w:ascii="宋体" w:eastAsia="宋体" w:hAnsi="宋体" w:cs="宋体"/>
          <w:bCs/>
          <w:color w:val="FF0000"/>
          <w:sz w:val="24"/>
          <w:szCs w:val="24"/>
        </w:rPr>
        <w:t>10%</w:t>
      </w:r>
      <w:r w:rsidR="001124D1">
        <w:rPr>
          <w:rFonts w:ascii="宋体" w:eastAsia="宋体" w:hAnsi="宋体" w:cs="宋体" w:hint="eastAsia"/>
          <w:bCs/>
          <w:color w:val="FF0000"/>
          <w:sz w:val="24"/>
          <w:szCs w:val="24"/>
        </w:rPr>
        <w:t>的</w:t>
      </w:r>
      <w:r w:rsidR="001124D1" w:rsidRPr="001124D1">
        <w:rPr>
          <w:rFonts w:ascii="宋体" w:eastAsia="宋体" w:hAnsi="宋体" w:cs="宋体" w:hint="eastAsia"/>
          <w:bCs/>
          <w:color w:val="FF0000"/>
          <w:sz w:val="24"/>
          <w:szCs w:val="24"/>
        </w:rPr>
        <w:t>费用</w:t>
      </w:r>
      <w:r w:rsidR="001124D1" w:rsidRPr="001124D1">
        <w:rPr>
          <w:rFonts w:ascii="宋体" w:eastAsia="宋体" w:hAnsi="宋体" w:cs="宋体" w:hint="eastAsia"/>
          <w:color w:val="FF0000"/>
          <w:sz w:val="24"/>
          <w:szCs w:val="24"/>
        </w:rPr>
        <w:t>。</w:t>
      </w:r>
    </w:p>
    <w:p w14:paraId="09789E3E" w14:textId="77777777" w:rsidR="00E5120B" w:rsidRDefault="00E5120B" w:rsidP="00E5120B">
      <w:pPr>
        <w:adjustRightInd w:val="0"/>
        <w:snapToGrid w:val="0"/>
        <w:spacing w:line="360" w:lineRule="auto"/>
        <w:rPr>
          <w:rFonts w:ascii="FangSong" w:eastAsia="FangSong" w:hAnsi="FangSong" w:cs="FangSong"/>
          <w:b/>
          <w:bCs/>
          <w:color w:val="000000" w:themeColor="text1"/>
          <w:kern w:val="0"/>
          <w:sz w:val="24"/>
          <w:szCs w:val="24"/>
        </w:rPr>
      </w:pPr>
    </w:p>
    <w:p w14:paraId="689B5147" w14:textId="059A3F3C" w:rsidR="00F42907" w:rsidRPr="00F42907" w:rsidRDefault="00F42907" w:rsidP="00E5120B">
      <w:pPr>
        <w:adjustRightInd w:val="0"/>
        <w:snapToGrid w:val="0"/>
        <w:spacing w:line="360" w:lineRule="auto"/>
        <w:rPr>
          <w:rFonts w:ascii="FangSong" w:eastAsia="FangSong" w:hAnsi="FangSong" w:cs="FangSong"/>
          <w:b/>
          <w:bCs/>
          <w:color w:val="000000" w:themeColor="text1"/>
          <w:kern w:val="0"/>
          <w:sz w:val="24"/>
          <w:szCs w:val="24"/>
          <w:lang w:val="zh-CN"/>
        </w:rPr>
      </w:pPr>
      <w:bookmarkStart w:id="14" w:name="_GoBack"/>
      <w:bookmarkEnd w:id="14"/>
      <w:r w:rsidRPr="00F42907">
        <w:rPr>
          <w:rFonts w:ascii="FangSong" w:eastAsia="FangSong" w:hAnsi="FangSong" w:cs="FangSong" w:hint="eastAsia"/>
          <w:b/>
          <w:bCs/>
          <w:color w:val="000000" w:themeColor="text1"/>
          <w:kern w:val="0"/>
          <w:sz w:val="24"/>
          <w:szCs w:val="24"/>
        </w:rPr>
        <w:t>三、</w:t>
      </w:r>
      <w:r w:rsidRPr="00F42907">
        <w:rPr>
          <w:rFonts w:ascii="FangSong" w:eastAsia="FangSong" w:hAnsi="FangSong" w:cs="FangSong" w:hint="eastAsia"/>
          <w:b/>
          <w:bCs/>
          <w:color w:val="000000" w:themeColor="text1"/>
          <w:kern w:val="0"/>
          <w:sz w:val="24"/>
          <w:szCs w:val="24"/>
          <w:lang w:val="zh-CN"/>
        </w:rPr>
        <w:t>服务要求</w:t>
      </w:r>
      <w:bookmarkEnd w:id="13"/>
    </w:p>
    <w:p w14:paraId="2989F3C6" w14:textId="03F84B6A" w:rsidR="00F42907" w:rsidRDefault="00F42907" w:rsidP="00F42907">
      <w:pPr>
        <w:adjustRightInd w:val="0"/>
        <w:snapToGrid w:val="0"/>
        <w:spacing w:line="360" w:lineRule="auto"/>
        <w:ind w:firstLineChars="200" w:firstLine="480"/>
        <w:rPr>
          <w:rFonts w:ascii="宋体" w:eastAsia="宋体" w:hAnsi="宋体" w:cs="宋体"/>
          <w:sz w:val="24"/>
          <w:szCs w:val="24"/>
        </w:rPr>
      </w:pPr>
      <w:r w:rsidRPr="00F42907">
        <w:rPr>
          <w:rFonts w:ascii="宋体" w:eastAsia="宋体" w:hAnsi="宋体" w:cs="宋体" w:hint="eastAsia"/>
          <w:sz w:val="24"/>
          <w:szCs w:val="24"/>
        </w:rPr>
        <w:t>投标人</w:t>
      </w:r>
      <w:r w:rsidR="00AC0EA5">
        <w:rPr>
          <w:rFonts w:ascii="宋体" w:eastAsia="宋体" w:hAnsi="宋体" w:cs="宋体" w:hint="eastAsia"/>
          <w:sz w:val="24"/>
          <w:szCs w:val="24"/>
        </w:rPr>
        <w:t>须</w:t>
      </w:r>
      <w:r w:rsidRPr="00F42907">
        <w:rPr>
          <w:rFonts w:ascii="宋体" w:eastAsia="宋体" w:hAnsi="宋体" w:cs="宋体" w:hint="eastAsia"/>
          <w:sz w:val="24"/>
          <w:szCs w:val="24"/>
        </w:rPr>
        <w:t>提出明确的售后服务方案、售后服务承诺、培训计划、目标和培训</w:t>
      </w:r>
      <w:r w:rsidRPr="00F42907">
        <w:rPr>
          <w:rFonts w:ascii="宋体" w:eastAsia="宋体" w:hAnsi="宋体" w:cs="宋体" w:hint="eastAsia"/>
          <w:sz w:val="24"/>
          <w:szCs w:val="24"/>
        </w:rPr>
        <w:lastRenderedPageBreak/>
        <w:t>课程内容，保证培训成效的措施，且售后服务方案合理，服务响应迅速，售后服务体系完善。</w:t>
      </w:r>
    </w:p>
    <w:p w14:paraId="2C59CABF" w14:textId="095ED0B3" w:rsidR="00F42907" w:rsidRDefault="0054515B" w:rsidP="00F42907">
      <w:pPr>
        <w:adjustRightInd w:val="0"/>
        <w:snapToGrid w:val="0"/>
        <w:spacing w:line="360" w:lineRule="auto"/>
        <w:ind w:firstLineChars="200" w:firstLine="480"/>
        <w:rPr>
          <w:rFonts w:ascii="宋体" w:eastAsia="宋体" w:hAnsi="宋体" w:cs="宋体"/>
          <w:sz w:val="24"/>
          <w:szCs w:val="24"/>
        </w:rPr>
      </w:pPr>
      <w:r w:rsidRPr="008662F5">
        <w:rPr>
          <w:rFonts w:ascii="宋体" w:eastAsia="宋体" w:hAnsi="宋体" w:cs="宋体" w:hint="eastAsia"/>
          <w:sz w:val="24"/>
          <w:szCs w:val="24"/>
        </w:rPr>
        <w:t>1</w:t>
      </w:r>
      <w:r w:rsidRPr="008662F5">
        <w:rPr>
          <w:rFonts w:ascii="宋体" w:eastAsia="宋体" w:hAnsi="宋体" w:cs="宋体"/>
          <w:sz w:val="24"/>
          <w:szCs w:val="24"/>
        </w:rPr>
        <w:t>.</w:t>
      </w:r>
      <w:r w:rsidR="0062736E">
        <w:rPr>
          <w:rFonts w:ascii="宋体" w:eastAsia="宋体" w:hAnsi="宋体" w:cs="宋体" w:hint="eastAsia"/>
          <w:sz w:val="24"/>
          <w:szCs w:val="24"/>
        </w:rPr>
        <w:t>响应服务：</w:t>
      </w:r>
      <w:r w:rsidRPr="008662F5">
        <w:rPr>
          <w:rFonts w:ascii="宋体" w:eastAsia="宋体" w:hAnsi="宋体" w:cs="宋体" w:hint="eastAsia"/>
          <w:sz w:val="24"/>
          <w:szCs w:val="24"/>
        </w:rPr>
        <w:t>质保期内，本合同项目所有技术和服务发生任何非人为故障，由</w:t>
      </w:r>
      <w:r w:rsidR="004C0E5F">
        <w:rPr>
          <w:rFonts w:ascii="宋体" w:eastAsia="宋体" w:hAnsi="宋体" w:cs="宋体" w:hint="eastAsia"/>
          <w:sz w:val="24"/>
          <w:szCs w:val="24"/>
        </w:rPr>
        <w:t>中标人</w:t>
      </w:r>
      <w:r w:rsidRPr="008662F5">
        <w:rPr>
          <w:rFonts w:ascii="宋体" w:eastAsia="宋体" w:hAnsi="宋体" w:cs="宋体" w:hint="eastAsia"/>
          <w:sz w:val="24"/>
          <w:szCs w:val="24"/>
        </w:rPr>
        <w:t>负责系统恢复。故障报修的响应时间为即时，到达现场的时间为</w:t>
      </w:r>
      <w:r w:rsidR="00B602B5">
        <w:rPr>
          <w:rFonts w:ascii="宋体" w:eastAsia="宋体" w:hAnsi="宋体" w:cs="宋体"/>
          <w:sz w:val="24"/>
          <w:szCs w:val="24"/>
        </w:rPr>
        <w:t>4</w:t>
      </w:r>
      <w:r w:rsidRPr="008662F5">
        <w:rPr>
          <w:rFonts w:ascii="宋体" w:eastAsia="宋体" w:hAnsi="宋体" w:cs="宋体"/>
          <w:sz w:val="24"/>
          <w:szCs w:val="24"/>
        </w:rPr>
        <w:t>小时，小型故障恢复时间为4个小时，严重故障恢复时间为24小时内，并及时有效的提供解决方案。</w:t>
      </w:r>
    </w:p>
    <w:p w14:paraId="1E0CCBA4" w14:textId="2D127B7A" w:rsidR="00D07A2A" w:rsidRPr="00D07A2A" w:rsidRDefault="00D07A2A" w:rsidP="00D07A2A">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w:t>
      </w:r>
      <w:r w:rsidRPr="00D07A2A">
        <w:rPr>
          <w:rFonts w:ascii="宋体" w:eastAsia="宋体" w:hAnsi="宋体" w:cs="宋体" w:hint="eastAsia"/>
          <w:sz w:val="24"/>
          <w:szCs w:val="24"/>
        </w:rPr>
        <w:t>质保服务：质保期从项目整体验收结束之日起计算。在质保期内属产品质量问题所发生的一切费用由中标</w:t>
      </w:r>
      <w:r w:rsidR="004C0E5F">
        <w:rPr>
          <w:rFonts w:ascii="宋体" w:eastAsia="宋体" w:hAnsi="宋体" w:cs="宋体" w:hint="eastAsia"/>
          <w:sz w:val="24"/>
          <w:szCs w:val="24"/>
        </w:rPr>
        <w:t>人</w:t>
      </w:r>
      <w:r w:rsidRPr="00D07A2A">
        <w:rPr>
          <w:rFonts w:ascii="宋体" w:eastAsia="宋体" w:hAnsi="宋体" w:cs="宋体" w:hint="eastAsia"/>
          <w:sz w:val="24"/>
          <w:szCs w:val="24"/>
        </w:rPr>
        <w:t>负担。</w:t>
      </w:r>
      <w:r w:rsidR="004C0E5F">
        <w:rPr>
          <w:rFonts w:ascii="宋体" w:eastAsia="宋体" w:hAnsi="宋体" w:cs="宋体" w:hint="eastAsia"/>
          <w:sz w:val="24"/>
          <w:szCs w:val="24"/>
        </w:rPr>
        <w:t>学校</w:t>
      </w:r>
      <w:r w:rsidRPr="00D07A2A">
        <w:rPr>
          <w:rFonts w:ascii="宋体" w:eastAsia="宋体" w:hAnsi="宋体" w:cs="宋体" w:hint="eastAsia"/>
          <w:sz w:val="24"/>
          <w:szCs w:val="24"/>
        </w:rPr>
        <w:t>设备损坏、升级或硬件参数指标不满足要求时，中标</w:t>
      </w:r>
      <w:r w:rsidR="004C0E5F">
        <w:rPr>
          <w:rFonts w:ascii="宋体" w:eastAsia="宋体" w:hAnsi="宋体" w:cs="宋体" w:hint="eastAsia"/>
          <w:sz w:val="24"/>
          <w:szCs w:val="24"/>
        </w:rPr>
        <w:t>人</w:t>
      </w:r>
      <w:r w:rsidRPr="00D07A2A">
        <w:rPr>
          <w:rFonts w:ascii="宋体" w:eastAsia="宋体" w:hAnsi="宋体" w:cs="宋体" w:hint="eastAsia"/>
          <w:sz w:val="24"/>
          <w:szCs w:val="24"/>
        </w:rPr>
        <w:t>需及时、免费为</w:t>
      </w:r>
      <w:r w:rsidR="004C0E5F">
        <w:rPr>
          <w:rFonts w:ascii="宋体" w:eastAsia="宋体" w:hAnsi="宋体" w:cs="宋体" w:hint="eastAsia"/>
          <w:sz w:val="24"/>
          <w:szCs w:val="24"/>
        </w:rPr>
        <w:t>学校</w:t>
      </w:r>
      <w:r w:rsidRPr="00D07A2A">
        <w:rPr>
          <w:rFonts w:ascii="宋体" w:eastAsia="宋体" w:hAnsi="宋体" w:cs="宋体" w:hint="eastAsia"/>
          <w:sz w:val="24"/>
          <w:szCs w:val="24"/>
        </w:rPr>
        <w:t>重新安装操作系统、部署环境和程序、迁移数据，并保证数据的完整性性和业务恢复的连续性。</w:t>
      </w:r>
    </w:p>
    <w:p w14:paraId="18B88441" w14:textId="30D26A5E" w:rsidR="00D07A2A" w:rsidRPr="00D07A2A" w:rsidRDefault="00D07A2A" w:rsidP="00D07A2A">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3.</w:t>
      </w:r>
      <w:r w:rsidRPr="00D07A2A">
        <w:rPr>
          <w:rFonts w:ascii="宋体" w:eastAsia="宋体" w:hAnsi="宋体" w:cs="宋体" w:hint="eastAsia"/>
          <w:sz w:val="24"/>
          <w:szCs w:val="24"/>
        </w:rPr>
        <w:t>驻场服务：质保期内，在</w:t>
      </w:r>
      <w:r w:rsidR="004C0E5F">
        <w:rPr>
          <w:rFonts w:ascii="宋体" w:eastAsia="宋体" w:hAnsi="宋体" w:cs="宋体" w:hint="eastAsia"/>
          <w:sz w:val="24"/>
          <w:szCs w:val="24"/>
        </w:rPr>
        <w:t>学校</w:t>
      </w:r>
      <w:r w:rsidRPr="00D07A2A">
        <w:rPr>
          <w:rFonts w:ascii="宋体" w:eastAsia="宋体" w:hAnsi="宋体" w:cs="宋体" w:hint="eastAsia"/>
          <w:sz w:val="24"/>
          <w:szCs w:val="24"/>
        </w:rPr>
        <w:t>认为有必要的时段(如:年终考核、职称评审重要活动或重要时刻)提供不少于1人的驻场服务。</w:t>
      </w:r>
    </w:p>
    <w:p w14:paraId="0BC3D6BC" w14:textId="25881C17" w:rsidR="00F42907" w:rsidRDefault="00D07A2A" w:rsidP="00F42907">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sz w:val="24"/>
          <w:szCs w:val="24"/>
        </w:rPr>
        <w:t>4</w:t>
      </w:r>
      <w:r w:rsidR="0054515B">
        <w:rPr>
          <w:rFonts w:ascii="宋体" w:eastAsia="宋体" w:hAnsi="宋体" w:cs="宋体"/>
          <w:sz w:val="24"/>
          <w:szCs w:val="24"/>
        </w:rPr>
        <w:t>.</w:t>
      </w:r>
      <w:r w:rsidR="0054515B" w:rsidRPr="0054515B">
        <w:rPr>
          <w:rFonts w:ascii="宋体" w:eastAsia="宋体" w:hAnsi="宋体" w:cs="宋体" w:hint="eastAsia"/>
          <w:sz w:val="24"/>
          <w:szCs w:val="24"/>
        </w:rPr>
        <w:t>提供定期回访服务，对</w:t>
      </w:r>
      <w:r w:rsidR="004C0E5F">
        <w:rPr>
          <w:rFonts w:ascii="宋体" w:eastAsia="宋体" w:hAnsi="宋体" w:cs="宋体" w:hint="eastAsia"/>
          <w:sz w:val="24"/>
          <w:szCs w:val="24"/>
        </w:rPr>
        <w:t>学校</w:t>
      </w:r>
      <w:r w:rsidR="0054515B" w:rsidRPr="0054515B">
        <w:rPr>
          <w:rFonts w:ascii="宋体" w:eastAsia="宋体" w:hAnsi="宋体" w:cs="宋体" w:hint="eastAsia"/>
          <w:sz w:val="24"/>
          <w:szCs w:val="24"/>
        </w:rPr>
        <w:t>提出的合理优化建议应提供免费升级服务。</w:t>
      </w:r>
    </w:p>
    <w:p w14:paraId="73119980" w14:textId="3A0DEA9A" w:rsidR="0054515B" w:rsidRPr="00F42907" w:rsidRDefault="00D07A2A" w:rsidP="00F42907">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sz w:val="24"/>
          <w:szCs w:val="24"/>
        </w:rPr>
        <w:t>5</w:t>
      </w:r>
      <w:r w:rsidR="0054515B" w:rsidRPr="008662F5">
        <w:rPr>
          <w:rFonts w:ascii="宋体" w:eastAsia="宋体" w:hAnsi="宋体" w:cs="宋体"/>
          <w:sz w:val="24"/>
          <w:szCs w:val="24"/>
        </w:rPr>
        <w:t>.</w:t>
      </w:r>
      <w:r w:rsidR="0054515B" w:rsidRPr="008662F5">
        <w:rPr>
          <w:rFonts w:ascii="宋体" w:eastAsia="宋体" w:hAnsi="宋体" w:cs="宋体" w:hint="eastAsia"/>
          <w:sz w:val="24"/>
          <w:szCs w:val="24"/>
        </w:rPr>
        <w:t>培训要求：</w:t>
      </w:r>
      <w:bookmarkStart w:id="15" w:name="_Hlk82426607"/>
      <w:r w:rsidR="0054515B" w:rsidRPr="008662F5">
        <w:rPr>
          <w:rFonts w:ascii="宋体" w:eastAsia="宋体" w:hAnsi="宋体" w:cs="宋体" w:hint="eastAsia"/>
          <w:sz w:val="24"/>
          <w:szCs w:val="24"/>
        </w:rPr>
        <w:t>依据学校的实际情况，协商制定切实可行的完整培训计划,采用集中培训与专项指导两种方式，为用户免费培训使用与维护软件的有关技术人员</w:t>
      </w:r>
      <w:bookmarkEnd w:id="15"/>
      <w:r w:rsidR="0054515B" w:rsidRPr="008662F5">
        <w:rPr>
          <w:rFonts w:ascii="宋体" w:eastAsia="宋体" w:hAnsi="宋体" w:cs="宋体" w:hint="eastAsia"/>
          <w:sz w:val="24"/>
          <w:szCs w:val="24"/>
        </w:rPr>
        <w:t>。</w:t>
      </w:r>
    </w:p>
    <w:p w14:paraId="053AADFA" w14:textId="42EDF268" w:rsidR="0054515B" w:rsidRPr="0054515B" w:rsidRDefault="00D07A2A" w:rsidP="0054515B">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sz w:val="24"/>
          <w:szCs w:val="24"/>
        </w:rPr>
        <w:t>6</w:t>
      </w:r>
      <w:r w:rsidR="0054515B" w:rsidRPr="008662F5">
        <w:rPr>
          <w:rFonts w:ascii="宋体" w:eastAsia="宋体" w:hAnsi="宋体" w:cs="宋体"/>
          <w:sz w:val="24"/>
          <w:szCs w:val="24"/>
        </w:rPr>
        <w:t>.</w:t>
      </w:r>
      <w:r w:rsidR="0054515B" w:rsidRPr="0054515B">
        <w:rPr>
          <w:rFonts w:ascii="宋体" w:eastAsia="宋体" w:hAnsi="宋体" w:cs="宋体" w:hint="eastAsia"/>
          <w:sz w:val="24"/>
          <w:szCs w:val="24"/>
        </w:rPr>
        <w:t>缺陷管理：针对本次采购的系统中存在的缺陷，不论在质保期内或质保期外，中标供应商均应持续提供修正与消除缺陷服务。</w:t>
      </w:r>
    </w:p>
    <w:p w14:paraId="373107A5" w14:textId="62105FF2" w:rsidR="0054515B" w:rsidRPr="0054515B" w:rsidRDefault="00D07A2A" w:rsidP="0054515B">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sz w:val="24"/>
          <w:szCs w:val="24"/>
        </w:rPr>
        <w:t>7</w:t>
      </w:r>
      <w:r w:rsidR="0054515B" w:rsidRPr="008662F5">
        <w:rPr>
          <w:rFonts w:ascii="宋体" w:eastAsia="宋体" w:hAnsi="宋体" w:cs="宋体"/>
          <w:sz w:val="24"/>
          <w:szCs w:val="24"/>
        </w:rPr>
        <w:t>.</w:t>
      </w:r>
      <w:r w:rsidR="0054515B" w:rsidRPr="0054515B">
        <w:rPr>
          <w:rFonts w:ascii="宋体" w:eastAsia="宋体" w:hAnsi="宋体" w:cs="宋体" w:hint="eastAsia"/>
          <w:sz w:val="24"/>
          <w:szCs w:val="24"/>
        </w:rPr>
        <w:t>知识产权管理：本次采购的货物及相关软件和技术资料，中标</w:t>
      </w:r>
      <w:r w:rsidR="008662F5" w:rsidRPr="008662F5">
        <w:rPr>
          <w:rFonts w:ascii="宋体" w:eastAsia="宋体" w:hAnsi="宋体" w:cs="宋体" w:hint="eastAsia"/>
          <w:sz w:val="24"/>
          <w:szCs w:val="24"/>
        </w:rPr>
        <w:t>人</w:t>
      </w:r>
      <w:r w:rsidR="0054515B" w:rsidRPr="0054515B">
        <w:rPr>
          <w:rFonts w:ascii="宋体" w:eastAsia="宋体" w:hAnsi="宋体" w:cs="宋体" w:hint="eastAsia"/>
          <w:sz w:val="24"/>
          <w:szCs w:val="24"/>
        </w:rPr>
        <w:t>均已得到有关知识产权的权利人的合法授权，如发生涉及专利权、著作权、商标权等的争议，中标</w:t>
      </w:r>
      <w:r w:rsidR="004C0E5F">
        <w:rPr>
          <w:rFonts w:ascii="宋体" w:eastAsia="宋体" w:hAnsi="宋体" w:cs="宋体" w:hint="eastAsia"/>
          <w:sz w:val="24"/>
          <w:szCs w:val="24"/>
        </w:rPr>
        <w:t>人</w:t>
      </w:r>
      <w:r w:rsidR="0054515B" w:rsidRPr="0054515B">
        <w:rPr>
          <w:rFonts w:ascii="宋体" w:eastAsia="宋体" w:hAnsi="宋体" w:cs="宋体" w:hint="eastAsia"/>
          <w:sz w:val="24"/>
          <w:szCs w:val="24"/>
        </w:rPr>
        <w:t>负责处理，并承担由此引起的全部法律及经济责任。</w:t>
      </w:r>
    </w:p>
    <w:p w14:paraId="6EFF04C7" w14:textId="3C301F14" w:rsidR="0054515B" w:rsidRPr="0054515B" w:rsidRDefault="00D07A2A" w:rsidP="0054515B">
      <w:pPr>
        <w:adjustRightInd w:val="0"/>
        <w:snapToGrid w:val="0"/>
        <w:spacing w:line="360" w:lineRule="auto"/>
        <w:ind w:firstLineChars="200" w:firstLine="480"/>
        <w:rPr>
          <w:rFonts w:ascii="FangSong" w:eastAsia="FangSong" w:hAnsi="FangSong" w:cs="FangSong"/>
          <w:color w:val="000000" w:themeColor="text1"/>
          <w:sz w:val="24"/>
          <w:szCs w:val="24"/>
        </w:rPr>
      </w:pPr>
      <w:r>
        <w:rPr>
          <w:rFonts w:ascii="宋体" w:eastAsia="宋体" w:hAnsi="宋体" w:cs="宋体"/>
          <w:sz w:val="24"/>
          <w:szCs w:val="24"/>
        </w:rPr>
        <w:t>8</w:t>
      </w:r>
      <w:r w:rsidR="0054515B" w:rsidRPr="008662F5">
        <w:rPr>
          <w:rFonts w:ascii="宋体" w:eastAsia="宋体" w:hAnsi="宋体" w:cs="宋体"/>
          <w:sz w:val="24"/>
          <w:szCs w:val="24"/>
        </w:rPr>
        <w:t>.</w:t>
      </w:r>
      <w:r w:rsidR="0054515B" w:rsidRPr="0054515B">
        <w:rPr>
          <w:rFonts w:ascii="宋体" w:eastAsia="宋体" w:hAnsi="宋体" w:cs="宋体" w:hint="eastAsia"/>
          <w:sz w:val="24"/>
          <w:szCs w:val="24"/>
        </w:rPr>
        <w:t>接口开放及赋能：中标</w:t>
      </w:r>
      <w:r w:rsidR="008662F5" w:rsidRPr="008662F5">
        <w:rPr>
          <w:rFonts w:ascii="宋体" w:eastAsia="宋体" w:hAnsi="宋体" w:cs="宋体" w:hint="eastAsia"/>
          <w:sz w:val="24"/>
          <w:szCs w:val="24"/>
        </w:rPr>
        <w:t>人</w:t>
      </w:r>
      <w:r w:rsidR="0054515B" w:rsidRPr="0054515B">
        <w:rPr>
          <w:rFonts w:ascii="宋体" w:eastAsia="宋体" w:hAnsi="宋体" w:cs="宋体" w:hint="eastAsia"/>
          <w:sz w:val="24"/>
          <w:szCs w:val="24"/>
        </w:rPr>
        <w:t>应承诺在系统正式上线运行后开放接口并赋能，满足</w:t>
      </w:r>
      <w:r w:rsidR="004C0E5F">
        <w:rPr>
          <w:rFonts w:ascii="宋体" w:eastAsia="宋体" w:hAnsi="宋体" w:cs="宋体" w:hint="eastAsia"/>
          <w:sz w:val="24"/>
          <w:szCs w:val="24"/>
        </w:rPr>
        <w:t>学校</w:t>
      </w:r>
      <w:r w:rsidR="0054515B" w:rsidRPr="0054515B">
        <w:rPr>
          <w:rFonts w:ascii="宋体" w:eastAsia="宋体" w:hAnsi="宋体" w:cs="宋体" w:hint="eastAsia"/>
          <w:sz w:val="24"/>
          <w:szCs w:val="24"/>
        </w:rPr>
        <w:t>业务扩展的需求。</w:t>
      </w:r>
    </w:p>
    <w:p w14:paraId="4089A680" w14:textId="0A41E9A0" w:rsidR="00D07A2A" w:rsidRPr="00495BCC" w:rsidRDefault="00D07A2A" w:rsidP="00D07A2A">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sz w:val="24"/>
          <w:szCs w:val="24"/>
        </w:rPr>
        <w:t>9</w:t>
      </w:r>
      <w:r w:rsidR="0054515B" w:rsidRPr="0054515B">
        <w:rPr>
          <w:rFonts w:ascii="宋体" w:eastAsia="宋体" w:hAnsi="宋体" w:cs="宋体" w:hint="eastAsia"/>
          <w:sz w:val="24"/>
          <w:szCs w:val="24"/>
        </w:rPr>
        <w:t>.该</w:t>
      </w:r>
      <w:r w:rsidR="0054515B" w:rsidRPr="008662F5">
        <w:rPr>
          <w:rFonts w:ascii="宋体" w:eastAsia="宋体" w:hAnsi="宋体" w:cs="宋体" w:hint="eastAsia"/>
          <w:sz w:val="24"/>
          <w:szCs w:val="24"/>
        </w:rPr>
        <w:t>系统建成后</w:t>
      </w:r>
      <w:r w:rsidR="0054515B" w:rsidRPr="0054515B">
        <w:rPr>
          <w:rFonts w:ascii="宋体" w:eastAsia="宋体" w:hAnsi="宋体" w:cs="宋体" w:hint="eastAsia"/>
          <w:sz w:val="24"/>
          <w:szCs w:val="24"/>
        </w:rPr>
        <w:t>应与学校</w:t>
      </w:r>
      <w:r w:rsidR="0054515B" w:rsidRPr="008662F5">
        <w:rPr>
          <w:rFonts w:ascii="宋体" w:eastAsia="宋体" w:hAnsi="宋体" w:cs="宋体" w:hint="eastAsia"/>
          <w:sz w:val="24"/>
          <w:szCs w:val="24"/>
        </w:rPr>
        <w:t>数据中心</w:t>
      </w:r>
      <w:r w:rsidR="0054515B" w:rsidRPr="0054515B">
        <w:rPr>
          <w:rFonts w:ascii="宋体" w:eastAsia="宋体" w:hAnsi="宋体" w:cs="宋体" w:hint="eastAsia"/>
          <w:sz w:val="24"/>
          <w:szCs w:val="24"/>
        </w:rPr>
        <w:t>、财务系统、人事系统、</w:t>
      </w:r>
      <w:r w:rsidR="0054515B" w:rsidRPr="008662F5">
        <w:rPr>
          <w:rFonts w:ascii="宋体" w:eastAsia="宋体" w:hAnsi="宋体" w:cs="宋体" w:hint="eastAsia"/>
          <w:sz w:val="24"/>
          <w:szCs w:val="24"/>
        </w:rPr>
        <w:t>统一身份认证</w:t>
      </w:r>
      <w:r w:rsidR="0054515B" w:rsidRPr="0054515B">
        <w:rPr>
          <w:rFonts w:ascii="宋体" w:eastAsia="宋体" w:hAnsi="宋体" w:cs="宋体" w:hint="eastAsia"/>
          <w:sz w:val="24"/>
          <w:szCs w:val="24"/>
        </w:rPr>
        <w:t>等所有相关系统</w:t>
      </w:r>
      <w:r w:rsidR="0054515B" w:rsidRPr="00495BCC">
        <w:rPr>
          <w:rFonts w:ascii="宋体" w:eastAsia="宋体" w:hAnsi="宋体" w:cs="宋体" w:hint="eastAsia"/>
          <w:sz w:val="24"/>
          <w:szCs w:val="24"/>
        </w:rPr>
        <w:t>数据对接，因此产生的所有费用均包含在投标报价中。</w:t>
      </w:r>
    </w:p>
    <w:p w14:paraId="3BA3D7EC" w14:textId="1DAC62CA" w:rsidR="00F42907" w:rsidRPr="00495BCC" w:rsidRDefault="00D07A2A" w:rsidP="008662F5">
      <w:pPr>
        <w:adjustRightInd w:val="0"/>
        <w:snapToGrid w:val="0"/>
        <w:spacing w:line="360" w:lineRule="auto"/>
        <w:ind w:firstLineChars="200" w:firstLine="480"/>
        <w:rPr>
          <w:rFonts w:ascii="宋体" w:eastAsia="宋体" w:hAnsi="宋体" w:cs="宋体"/>
          <w:sz w:val="24"/>
          <w:szCs w:val="24"/>
        </w:rPr>
      </w:pPr>
      <w:r w:rsidRPr="00495BCC">
        <w:rPr>
          <w:rFonts w:ascii="宋体" w:eastAsia="宋体" w:hAnsi="宋体" w:cs="宋体"/>
          <w:sz w:val="24"/>
          <w:szCs w:val="24"/>
        </w:rPr>
        <w:t>10</w:t>
      </w:r>
      <w:r w:rsidR="0054515B" w:rsidRPr="00495BCC">
        <w:rPr>
          <w:rFonts w:ascii="宋体" w:eastAsia="宋体" w:hAnsi="宋体" w:cs="宋体" w:hint="eastAsia"/>
          <w:sz w:val="24"/>
          <w:szCs w:val="24"/>
        </w:rPr>
        <w:t>.数据更新要求：中文数据周更新，外文数据月更新。</w:t>
      </w:r>
    </w:p>
    <w:p w14:paraId="179F3F05" w14:textId="77777777" w:rsidR="0054515B" w:rsidRPr="0054515B" w:rsidRDefault="0054515B" w:rsidP="0054515B">
      <w:pPr>
        <w:keepNext/>
        <w:spacing w:beforeLines="100" w:before="312" w:afterLines="100" w:after="312" w:line="360" w:lineRule="auto"/>
        <w:jc w:val="left"/>
        <w:outlineLvl w:val="0"/>
        <w:rPr>
          <w:rFonts w:ascii="FangSong" w:eastAsia="FangSong" w:hAnsi="FangSong" w:cs="FangSong"/>
          <w:b/>
          <w:bCs/>
          <w:color w:val="000000" w:themeColor="text1"/>
          <w:kern w:val="0"/>
          <w:sz w:val="24"/>
          <w:szCs w:val="24"/>
          <w:lang w:val="zh-CN"/>
        </w:rPr>
      </w:pPr>
      <w:bookmarkStart w:id="16" w:name="_Toc107305360"/>
      <w:r w:rsidRPr="0054515B">
        <w:rPr>
          <w:rFonts w:ascii="FangSong" w:eastAsia="FangSong" w:hAnsi="FangSong" w:cs="FangSong" w:hint="eastAsia"/>
          <w:b/>
          <w:bCs/>
          <w:color w:val="000000" w:themeColor="text1"/>
          <w:kern w:val="0"/>
          <w:sz w:val="24"/>
          <w:szCs w:val="24"/>
        </w:rPr>
        <w:t>四、验收</w:t>
      </w:r>
      <w:r w:rsidRPr="0054515B">
        <w:rPr>
          <w:rFonts w:ascii="FangSong" w:eastAsia="FangSong" w:hAnsi="FangSong" w:cs="FangSong" w:hint="eastAsia"/>
          <w:b/>
          <w:bCs/>
          <w:color w:val="000000" w:themeColor="text1"/>
          <w:kern w:val="0"/>
          <w:sz w:val="24"/>
          <w:szCs w:val="24"/>
          <w:lang w:val="zh-CN"/>
        </w:rPr>
        <w:t>要求</w:t>
      </w:r>
      <w:bookmarkEnd w:id="16"/>
    </w:p>
    <w:p w14:paraId="534164D4" w14:textId="77777777" w:rsidR="0054515B" w:rsidRPr="0054515B" w:rsidRDefault="0054515B" w:rsidP="0054515B">
      <w:pPr>
        <w:adjustRightInd w:val="0"/>
        <w:snapToGrid w:val="0"/>
        <w:spacing w:line="360" w:lineRule="auto"/>
        <w:ind w:firstLineChars="200" w:firstLine="480"/>
        <w:rPr>
          <w:rFonts w:ascii="宋体" w:eastAsia="宋体" w:hAnsi="宋体" w:cs="宋体"/>
          <w:sz w:val="24"/>
          <w:szCs w:val="24"/>
        </w:rPr>
      </w:pPr>
      <w:r w:rsidRPr="0054515B">
        <w:rPr>
          <w:rFonts w:ascii="宋体" w:eastAsia="宋体" w:hAnsi="宋体" w:cs="宋体" w:hint="eastAsia"/>
          <w:sz w:val="24"/>
          <w:szCs w:val="24"/>
        </w:rPr>
        <w:t>1、中标人根据招标需求进行系统开发工作，达到各项技术和功能要求，完</w:t>
      </w:r>
      <w:r w:rsidRPr="0054515B">
        <w:rPr>
          <w:rFonts w:ascii="宋体" w:eastAsia="宋体" w:hAnsi="宋体" w:cs="宋体" w:hint="eastAsia"/>
          <w:sz w:val="24"/>
          <w:szCs w:val="24"/>
        </w:rPr>
        <w:lastRenderedPageBreak/>
        <w:t>成系统部署、培训和上线运行，待系统运行稳定后，提交验收。</w:t>
      </w:r>
    </w:p>
    <w:p w14:paraId="0EC5F3D5" w14:textId="77777777" w:rsidR="0054515B" w:rsidRPr="0054515B" w:rsidRDefault="0054515B" w:rsidP="0054515B">
      <w:pPr>
        <w:adjustRightInd w:val="0"/>
        <w:snapToGrid w:val="0"/>
        <w:spacing w:line="360" w:lineRule="auto"/>
        <w:ind w:firstLineChars="200" w:firstLine="480"/>
        <w:rPr>
          <w:rFonts w:ascii="宋体" w:eastAsia="宋体" w:hAnsi="宋体" w:cs="宋体"/>
          <w:sz w:val="24"/>
          <w:szCs w:val="24"/>
        </w:rPr>
      </w:pPr>
      <w:r w:rsidRPr="0054515B">
        <w:rPr>
          <w:rFonts w:ascii="宋体" w:eastAsia="宋体" w:hAnsi="宋体" w:cs="宋体" w:hint="eastAsia"/>
          <w:sz w:val="24"/>
          <w:szCs w:val="24"/>
        </w:rPr>
        <w:t>2、中标人提交相关软件技术文档、验收文档、系统程序（光盘）和用户手册等。</w:t>
      </w:r>
    </w:p>
    <w:p w14:paraId="5B27EB8C" w14:textId="008C6EB5" w:rsidR="0054515B" w:rsidRPr="008662F5" w:rsidRDefault="0054515B" w:rsidP="008662F5">
      <w:pPr>
        <w:adjustRightInd w:val="0"/>
        <w:snapToGrid w:val="0"/>
        <w:spacing w:line="360" w:lineRule="auto"/>
        <w:ind w:firstLineChars="200" w:firstLine="480"/>
        <w:rPr>
          <w:rFonts w:ascii="宋体" w:eastAsia="宋体" w:hAnsi="宋体" w:cs="宋体"/>
          <w:sz w:val="24"/>
          <w:szCs w:val="24"/>
        </w:rPr>
      </w:pPr>
      <w:r w:rsidRPr="0054515B">
        <w:rPr>
          <w:rFonts w:ascii="宋体" w:eastAsia="宋体" w:hAnsi="宋体" w:cs="宋体" w:hint="eastAsia"/>
          <w:sz w:val="24"/>
          <w:szCs w:val="24"/>
        </w:rPr>
        <w:t>3、</w:t>
      </w:r>
      <w:bookmarkStart w:id="17" w:name="_Hlk82426500"/>
      <w:r w:rsidRPr="0054515B">
        <w:rPr>
          <w:rFonts w:ascii="宋体" w:eastAsia="宋体" w:hAnsi="宋体" w:cs="宋体" w:hint="eastAsia"/>
          <w:sz w:val="24"/>
          <w:szCs w:val="24"/>
        </w:rPr>
        <w:t>具备正式验收条件后，</w:t>
      </w:r>
      <w:r w:rsidR="009E2F83">
        <w:rPr>
          <w:rFonts w:ascii="宋体" w:eastAsia="宋体" w:hAnsi="宋体" w:cs="宋体" w:hint="eastAsia"/>
          <w:sz w:val="24"/>
          <w:szCs w:val="24"/>
        </w:rPr>
        <w:t>学校</w:t>
      </w:r>
      <w:r w:rsidRPr="0054515B">
        <w:rPr>
          <w:rFonts w:ascii="宋体" w:eastAsia="宋体" w:hAnsi="宋体" w:cs="宋体" w:hint="eastAsia"/>
          <w:sz w:val="24"/>
          <w:szCs w:val="24"/>
        </w:rPr>
        <w:t>组织项目组成员以及相关专家，举行项目验收评审会议进行验收，会议通过或有条件通过（在满足提出的修改意见之后），同时出具《验收报告》，则视为正式验收合格。</w:t>
      </w:r>
      <w:bookmarkEnd w:id="17"/>
    </w:p>
    <w:sectPr w:rsidR="0054515B" w:rsidRPr="008662F5" w:rsidSect="00590A6F">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899C2" w14:textId="77777777" w:rsidR="00156E2F" w:rsidRDefault="00156E2F" w:rsidP="00931AB6">
      <w:r>
        <w:separator/>
      </w:r>
    </w:p>
  </w:endnote>
  <w:endnote w:type="continuationSeparator" w:id="0">
    <w:p w14:paraId="10373FE2" w14:textId="77777777" w:rsidR="00156E2F" w:rsidRDefault="00156E2F" w:rsidP="00931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FangSong">
    <w:altName w:val="Arial Unicode MS"/>
    <w:charset w:val="86"/>
    <w:family w:val="modern"/>
    <w:pitch w:val="fixed"/>
    <w:sig w:usb0="00000000"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419D3" w14:textId="4D8D269B" w:rsidR="00590A6F" w:rsidRDefault="00590A6F">
    <w:pPr>
      <w:pStyle w:val="a5"/>
      <w:jc w:val="center"/>
    </w:pPr>
  </w:p>
  <w:p w14:paraId="40B43C69" w14:textId="77777777" w:rsidR="00590A6F" w:rsidRDefault="00590A6F">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842804"/>
      <w:docPartObj>
        <w:docPartGallery w:val="Page Numbers (Bottom of Page)"/>
        <w:docPartUnique/>
      </w:docPartObj>
    </w:sdtPr>
    <w:sdtEndPr/>
    <w:sdtContent>
      <w:p w14:paraId="4D894609" w14:textId="35DC4413" w:rsidR="00590A6F" w:rsidRDefault="00590A6F" w:rsidP="00590A6F">
        <w:pPr>
          <w:pStyle w:val="a5"/>
          <w:jc w:val="center"/>
        </w:pPr>
        <w:r>
          <w:fldChar w:fldCharType="begin"/>
        </w:r>
        <w:r>
          <w:instrText>PAGE   \* MERGEFORMAT</w:instrText>
        </w:r>
        <w:r>
          <w:fldChar w:fldCharType="separate"/>
        </w:r>
        <w:r w:rsidR="00E5120B" w:rsidRPr="00E5120B">
          <w:rPr>
            <w:noProof/>
            <w:lang w:val="zh-CN"/>
          </w:rPr>
          <w:t>14</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98492" w14:textId="77777777" w:rsidR="00156E2F" w:rsidRDefault="00156E2F" w:rsidP="00931AB6">
      <w:r>
        <w:separator/>
      </w:r>
    </w:p>
  </w:footnote>
  <w:footnote w:type="continuationSeparator" w:id="0">
    <w:p w14:paraId="072B77EA" w14:textId="77777777" w:rsidR="00156E2F" w:rsidRDefault="00156E2F" w:rsidP="00931AB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1B7E26"/>
    <w:multiLevelType w:val="hybridMultilevel"/>
    <w:tmpl w:val="06A421FA"/>
    <w:lvl w:ilvl="0" w:tplc="B4E66842">
      <w:start w:val="1"/>
      <w:numFmt w:val="decimalEnclosedCircle"/>
      <w:lvlText w:val="%1"/>
      <w:lvlJc w:val="left"/>
      <w:pPr>
        <w:ind w:left="360" w:hanging="360"/>
      </w:pPr>
      <w:rPr>
        <w:rFonts w:hint="default"/>
      </w:rPr>
    </w:lvl>
    <w:lvl w:ilvl="1" w:tplc="C512E050">
      <w:start w:val="3"/>
      <w:numFmt w:val="decimalEnclosedCircle"/>
      <w:lvlText w:val="%2"/>
      <w:lvlJc w:val="left"/>
      <w:pPr>
        <w:ind w:left="780" w:hanging="360"/>
      </w:pPr>
      <w:rPr>
        <w:rFonts w:cstheme="minorBidi" w:hint="default"/>
        <w:sz w:val="21"/>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4F3"/>
    <w:rsid w:val="00003DCE"/>
    <w:rsid w:val="00010BAC"/>
    <w:rsid w:val="00013D82"/>
    <w:rsid w:val="000222BA"/>
    <w:rsid w:val="000304F3"/>
    <w:rsid w:val="000568B2"/>
    <w:rsid w:val="00057226"/>
    <w:rsid w:val="000C3C19"/>
    <w:rsid w:val="000C7CEA"/>
    <w:rsid w:val="000E6A47"/>
    <w:rsid w:val="00103CF7"/>
    <w:rsid w:val="00112109"/>
    <w:rsid w:val="001124D1"/>
    <w:rsid w:val="00113EC5"/>
    <w:rsid w:val="00114126"/>
    <w:rsid w:val="00114B50"/>
    <w:rsid w:val="00126F8F"/>
    <w:rsid w:val="00127F61"/>
    <w:rsid w:val="001361A5"/>
    <w:rsid w:val="0015558E"/>
    <w:rsid w:val="00156E2F"/>
    <w:rsid w:val="00175EC7"/>
    <w:rsid w:val="001D7386"/>
    <w:rsid w:val="00224C23"/>
    <w:rsid w:val="002504E8"/>
    <w:rsid w:val="00261AED"/>
    <w:rsid w:val="00280526"/>
    <w:rsid w:val="00293F8C"/>
    <w:rsid w:val="002B678A"/>
    <w:rsid w:val="002C7268"/>
    <w:rsid w:val="002D48C0"/>
    <w:rsid w:val="002D531B"/>
    <w:rsid w:val="002E3FDF"/>
    <w:rsid w:val="003027EA"/>
    <w:rsid w:val="00315F41"/>
    <w:rsid w:val="003365E1"/>
    <w:rsid w:val="0035104B"/>
    <w:rsid w:val="00381426"/>
    <w:rsid w:val="00383743"/>
    <w:rsid w:val="0039609B"/>
    <w:rsid w:val="003B3F1C"/>
    <w:rsid w:val="003C544F"/>
    <w:rsid w:val="003C70BE"/>
    <w:rsid w:val="003F6FE1"/>
    <w:rsid w:val="00414069"/>
    <w:rsid w:val="00423412"/>
    <w:rsid w:val="0045538B"/>
    <w:rsid w:val="00460113"/>
    <w:rsid w:val="00485BD5"/>
    <w:rsid w:val="00495BCC"/>
    <w:rsid w:val="004A5E4B"/>
    <w:rsid w:val="004C0E5F"/>
    <w:rsid w:val="004F63C0"/>
    <w:rsid w:val="005178B7"/>
    <w:rsid w:val="0053107E"/>
    <w:rsid w:val="0054515B"/>
    <w:rsid w:val="005476DA"/>
    <w:rsid w:val="0056686A"/>
    <w:rsid w:val="00590A6F"/>
    <w:rsid w:val="00594F52"/>
    <w:rsid w:val="00596B26"/>
    <w:rsid w:val="005B1E06"/>
    <w:rsid w:val="005B2760"/>
    <w:rsid w:val="005B65A7"/>
    <w:rsid w:val="005C1919"/>
    <w:rsid w:val="005C4575"/>
    <w:rsid w:val="005D0A52"/>
    <w:rsid w:val="005D65D6"/>
    <w:rsid w:val="005F1F3A"/>
    <w:rsid w:val="00622715"/>
    <w:rsid w:val="0062736E"/>
    <w:rsid w:val="00630867"/>
    <w:rsid w:val="0064708D"/>
    <w:rsid w:val="00681890"/>
    <w:rsid w:val="006A43A0"/>
    <w:rsid w:val="006A553F"/>
    <w:rsid w:val="006A61D3"/>
    <w:rsid w:val="006B3E5E"/>
    <w:rsid w:val="006B41C6"/>
    <w:rsid w:val="006C3893"/>
    <w:rsid w:val="006D1EAE"/>
    <w:rsid w:val="006F0685"/>
    <w:rsid w:val="00731B6A"/>
    <w:rsid w:val="00760854"/>
    <w:rsid w:val="00783FD3"/>
    <w:rsid w:val="007A3256"/>
    <w:rsid w:val="007A6799"/>
    <w:rsid w:val="007D12F7"/>
    <w:rsid w:val="007E450A"/>
    <w:rsid w:val="007E7D86"/>
    <w:rsid w:val="00801BD2"/>
    <w:rsid w:val="0080248F"/>
    <w:rsid w:val="008251EE"/>
    <w:rsid w:val="008342D1"/>
    <w:rsid w:val="0084461F"/>
    <w:rsid w:val="008662F5"/>
    <w:rsid w:val="00886D77"/>
    <w:rsid w:val="008A10F1"/>
    <w:rsid w:val="008E3F14"/>
    <w:rsid w:val="008F7DA7"/>
    <w:rsid w:val="00900A0A"/>
    <w:rsid w:val="00901697"/>
    <w:rsid w:val="009061BA"/>
    <w:rsid w:val="00931AB6"/>
    <w:rsid w:val="009607AF"/>
    <w:rsid w:val="0096528B"/>
    <w:rsid w:val="009765FF"/>
    <w:rsid w:val="0099090B"/>
    <w:rsid w:val="009E0736"/>
    <w:rsid w:val="009E2F83"/>
    <w:rsid w:val="009E45FA"/>
    <w:rsid w:val="00A00E8B"/>
    <w:rsid w:val="00A06513"/>
    <w:rsid w:val="00A43BCA"/>
    <w:rsid w:val="00AA6D9A"/>
    <w:rsid w:val="00AC09A2"/>
    <w:rsid w:val="00AC0EA5"/>
    <w:rsid w:val="00AF04C7"/>
    <w:rsid w:val="00B1290F"/>
    <w:rsid w:val="00B20387"/>
    <w:rsid w:val="00B20FEE"/>
    <w:rsid w:val="00B23DD6"/>
    <w:rsid w:val="00B53A80"/>
    <w:rsid w:val="00B602B5"/>
    <w:rsid w:val="00B8124F"/>
    <w:rsid w:val="00B93FD3"/>
    <w:rsid w:val="00B94BDA"/>
    <w:rsid w:val="00B96A7F"/>
    <w:rsid w:val="00BA6847"/>
    <w:rsid w:val="00BB005E"/>
    <w:rsid w:val="00BC5A2C"/>
    <w:rsid w:val="00BD6DA1"/>
    <w:rsid w:val="00C36A0A"/>
    <w:rsid w:val="00C63BFF"/>
    <w:rsid w:val="00C770BC"/>
    <w:rsid w:val="00D07A2A"/>
    <w:rsid w:val="00D1720C"/>
    <w:rsid w:val="00D2121E"/>
    <w:rsid w:val="00D45C5F"/>
    <w:rsid w:val="00D833D8"/>
    <w:rsid w:val="00DB08B6"/>
    <w:rsid w:val="00DE4BBA"/>
    <w:rsid w:val="00DE4D22"/>
    <w:rsid w:val="00DF2FCA"/>
    <w:rsid w:val="00DF39F4"/>
    <w:rsid w:val="00E11FAB"/>
    <w:rsid w:val="00E22F47"/>
    <w:rsid w:val="00E5120B"/>
    <w:rsid w:val="00E51F4C"/>
    <w:rsid w:val="00E51FF6"/>
    <w:rsid w:val="00E738FC"/>
    <w:rsid w:val="00ED1E47"/>
    <w:rsid w:val="00EE3A18"/>
    <w:rsid w:val="00EF5554"/>
    <w:rsid w:val="00F020BB"/>
    <w:rsid w:val="00F052C2"/>
    <w:rsid w:val="00F07E16"/>
    <w:rsid w:val="00F22DE0"/>
    <w:rsid w:val="00F42907"/>
    <w:rsid w:val="00F4735F"/>
    <w:rsid w:val="00F828A4"/>
    <w:rsid w:val="00F942FC"/>
    <w:rsid w:val="00FB2256"/>
    <w:rsid w:val="00FE2D84"/>
    <w:rsid w:val="00FF3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A470A8"/>
  <w15:chartTrackingRefBased/>
  <w15:docId w15:val="{7D59123F-329E-4ED8-BA18-2592B01DE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931AB6"/>
    <w:pPr>
      <w:keepNext/>
      <w:keepLines/>
      <w:spacing w:before="340" w:after="330" w:line="578" w:lineRule="auto"/>
      <w:outlineLvl w:val="0"/>
    </w:pPr>
    <w:rPr>
      <w:b/>
      <w:bCs/>
      <w:kern w:val="44"/>
      <w:sz w:val="44"/>
      <w:szCs w:val="44"/>
    </w:rPr>
  </w:style>
  <w:style w:type="paragraph" w:styleId="2">
    <w:name w:val="heading 2"/>
    <w:basedOn w:val="a"/>
    <w:next w:val="a"/>
    <w:link w:val="20"/>
    <w:qFormat/>
    <w:rsid w:val="00931AB6"/>
    <w:pPr>
      <w:keepNext/>
      <w:keepLines/>
      <w:spacing w:line="360" w:lineRule="auto"/>
      <w:outlineLvl w:val="1"/>
    </w:pPr>
    <w:rPr>
      <w:rFonts w:ascii="Arial" w:eastAsia="宋体" w:hAnsi="Arial" w:cs="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1AB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31AB6"/>
    <w:rPr>
      <w:sz w:val="18"/>
      <w:szCs w:val="18"/>
    </w:rPr>
  </w:style>
  <w:style w:type="paragraph" w:styleId="a5">
    <w:name w:val="footer"/>
    <w:basedOn w:val="a"/>
    <w:link w:val="a6"/>
    <w:uiPriority w:val="99"/>
    <w:unhideWhenUsed/>
    <w:rsid w:val="00931AB6"/>
    <w:pPr>
      <w:tabs>
        <w:tab w:val="center" w:pos="4153"/>
        <w:tab w:val="right" w:pos="8306"/>
      </w:tabs>
      <w:snapToGrid w:val="0"/>
      <w:jc w:val="left"/>
    </w:pPr>
    <w:rPr>
      <w:sz w:val="18"/>
      <w:szCs w:val="18"/>
    </w:rPr>
  </w:style>
  <w:style w:type="character" w:customStyle="1" w:styleId="a6">
    <w:name w:val="页脚 字符"/>
    <w:basedOn w:val="a0"/>
    <w:link w:val="a5"/>
    <w:uiPriority w:val="99"/>
    <w:rsid w:val="00931AB6"/>
    <w:rPr>
      <w:sz w:val="18"/>
      <w:szCs w:val="18"/>
    </w:rPr>
  </w:style>
  <w:style w:type="character" w:customStyle="1" w:styleId="20">
    <w:name w:val="标题 2 字符"/>
    <w:basedOn w:val="a0"/>
    <w:link w:val="2"/>
    <w:qFormat/>
    <w:rsid w:val="00931AB6"/>
    <w:rPr>
      <w:rFonts w:ascii="Arial" w:eastAsia="宋体" w:hAnsi="Arial" w:cs="Times New Roman"/>
      <w:b/>
      <w:bCs/>
      <w:sz w:val="24"/>
      <w:szCs w:val="32"/>
    </w:rPr>
  </w:style>
  <w:style w:type="character" w:customStyle="1" w:styleId="10">
    <w:name w:val="标题 1 字符"/>
    <w:basedOn w:val="a0"/>
    <w:link w:val="1"/>
    <w:uiPriority w:val="9"/>
    <w:rsid w:val="00931AB6"/>
    <w:rPr>
      <w:b/>
      <w:bCs/>
      <w:kern w:val="44"/>
      <w:sz w:val="44"/>
      <w:szCs w:val="44"/>
    </w:rPr>
  </w:style>
  <w:style w:type="character" w:styleId="a7">
    <w:name w:val="Hyperlink"/>
    <w:basedOn w:val="a0"/>
    <w:uiPriority w:val="99"/>
    <w:unhideWhenUsed/>
    <w:rsid w:val="00DF2FCA"/>
    <w:rPr>
      <w:color w:val="0563C1" w:themeColor="hyperlink"/>
      <w:u w:val="single"/>
    </w:rPr>
  </w:style>
  <w:style w:type="paragraph" w:customStyle="1" w:styleId="11">
    <w:name w:val="列出段落1"/>
    <w:basedOn w:val="a"/>
    <w:qFormat/>
    <w:rsid w:val="00901697"/>
    <w:pPr>
      <w:ind w:firstLineChars="200" w:firstLine="420"/>
    </w:pPr>
    <w:rPr>
      <w:rFonts w:ascii="Calibri" w:eastAsia="宋体" w:hAnsi="Calibri" w:cs="Times New Roman"/>
      <w:sz w:val="24"/>
      <w:szCs w:val="20"/>
    </w:rPr>
  </w:style>
  <w:style w:type="character" w:styleId="a8">
    <w:name w:val="page number"/>
    <w:basedOn w:val="a0"/>
    <w:rsid w:val="00114B50"/>
  </w:style>
  <w:style w:type="paragraph" w:styleId="a9">
    <w:name w:val="List Paragraph"/>
    <w:basedOn w:val="a"/>
    <w:uiPriority w:val="99"/>
    <w:qFormat/>
    <w:rsid w:val="00114B50"/>
    <w:pPr>
      <w:ind w:firstLineChars="200" w:firstLine="420"/>
    </w:pPr>
    <w:rPr>
      <w:rFonts w:ascii="Times New Roman" w:eastAsia="宋体" w:hAnsi="Times New Roman" w:cs="Times New Roman"/>
      <w:sz w:val="24"/>
      <w:szCs w:val="24"/>
    </w:rPr>
  </w:style>
  <w:style w:type="paragraph" w:styleId="TOC">
    <w:name w:val="TOC Heading"/>
    <w:basedOn w:val="1"/>
    <w:next w:val="a"/>
    <w:uiPriority w:val="39"/>
    <w:unhideWhenUsed/>
    <w:qFormat/>
    <w:rsid w:val="008662F5"/>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1">
    <w:name w:val="toc 2"/>
    <w:basedOn w:val="a"/>
    <w:next w:val="a"/>
    <w:autoRedefine/>
    <w:uiPriority w:val="39"/>
    <w:unhideWhenUsed/>
    <w:rsid w:val="008662F5"/>
    <w:pPr>
      <w:ind w:leftChars="200" w:left="420"/>
    </w:pPr>
  </w:style>
  <w:style w:type="paragraph" w:styleId="12">
    <w:name w:val="toc 1"/>
    <w:basedOn w:val="a"/>
    <w:next w:val="a"/>
    <w:autoRedefine/>
    <w:uiPriority w:val="39"/>
    <w:unhideWhenUsed/>
    <w:rsid w:val="008662F5"/>
  </w:style>
  <w:style w:type="paragraph" w:styleId="3">
    <w:name w:val="toc 3"/>
    <w:basedOn w:val="a"/>
    <w:next w:val="a"/>
    <w:autoRedefine/>
    <w:uiPriority w:val="39"/>
    <w:unhideWhenUsed/>
    <w:rsid w:val="008662F5"/>
    <w:pPr>
      <w:ind w:leftChars="400" w:left="840"/>
    </w:pPr>
  </w:style>
  <w:style w:type="paragraph" w:styleId="aa">
    <w:name w:val="Revision"/>
    <w:hidden/>
    <w:uiPriority w:val="99"/>
    <w:semiHidden/>
    <w:rsid w:val="008662F5"/>
  </w:style>
  <w:style w:type="paragraph" w:styleId="ab">
    <w:name w:val="Balloon Text"/>
    <w:basedOn w:val="a"/>
    <w:link w:val="ac"/>
    <w:uiPriority w:val="99"/>
    <w:semiHidden/>
    <w:unhideWhenUsed/>
    <w:rsid w:val="008662F5"/>
    <w:rPr>
      <w:sz w:val="18"/>
      <w:szCs w:val="18"/>
    </w:rPr>
  </w:style>
  <w:style w:type="character" w:customStyle="1" w:styleId="ac">
    <w:name w:val="批注框文本 字符"/>
    <w:basedOn w:val="a0"/>
    <w:link w:val="ab"/>
    <w:uiPriority w:val="99"/>
    <w:semiHidden/>
    <w:rsid w:val="008662F5"/>
    <w:rPr>
      <w:sz w:val="18"/>
      <w:szCs w:val="18"/>
    </w:rPr>
  </w:style>
  <w:style w:type="character" w:styleId="ad">
    <w:name w:val="annotation reference"/>
    <w:basedOn w:val="a0"/>
    <w:uiPriority w:val="99"/>
    <w:semiHidden/>
    <w:unhideWhenUsed/>
    <w:rsid w:val="007E450A"/>
    <w:rPr>
      <w:sz w:val="21"/>
      <w:szCs w:val="21"/>
    </w:rPr>
  </w:style>
  <w:style w:type="paragraph" w:styleId="ae">
    <w:name w:val="annotation text"/>
    <w:basedOn w:val="a"/>
    <w:link w:val="af"/>
    <w:uiPriority w:val="99"/>
    <w:semiHidden/>
    <w:unhideWhenUsed/>
    <w:rsid w:val="007E450A"/>
    <w:pPr>
      <w:jc w:val="left"/>
    </w:pPr>
  </w:style>
  <w:style w:type="character" w:customStyle="1" w:styleId="af">
    <w:name w:val="批注文字 字符"/>
    <w:basedOn w:val="a0"/>
    <w:link w:val="ae"/>
    <w:uiPriority w:val="99"/>
    <w:semiHidden/>
    <w:rsid w:val="007E450A"/>
  </w:style>
  <w:style w:type="paragraph" w:styleId="af0">
    <w:name w:val="annotation subject"/>
    <w:basedOn w:val="ae"/>
    <w:next w:val="ae"/>
    <w:link w:val="af1"/>
    <w:uiPriority w:val="99"/>
    <w:semiHidden/>
    <w:unhideWhenUsed/>
    <w:rsid w:val="007E450A"/>
    <w:rPr>
      <w:b/>
      <w:bCs/>
    </w:rPr>
  </w:style>
  <w:style w:type="character" w:customStyle="1" w:styleId="af1">
    <w:name w:val="批注主题 字符"/>
    <w:basedOn w:val="af"/>
    <w:link w:val="af0"/>
    <w:uiPriority w:val="99"/>
    <w:semiHidden/>
    <w:rsid w:val="007E450A"/>
    <w:rPr>
      <w:b/>
      <w:bCs/>
    </w:rPr>
  </w:style>
  <w:style w:type="paragraph" w:styleId="af2">
    <w:name w:val="Body Text Indent"/>
    <w:basedOn w:val="a"/>
    <w:link w:val="af3"/>
    <w:uiPriority w:val="99"/>
    <w:semiHidden/>
    <w:unhideWhenUsed/>
    <w:rsid w:val="002B678A"/>
    <w:pPr>
      <w:spacing w:after="120"/>
      <w:ind w:leftChars="200" w:left="420"/>
    </w:pPr>
  </w:style>
  <w:style w:type="character" w:customStyle="1" w:styleId="af3">
    <w:name w:val="正文文本缩进 字符"/>
    <w:basedOn w:val="a0"/>
    <w:link w:val="af2"/>
    <w:uiPriority w:val="99"/>
    <w:semiHidden/>
    <w:rsid w:val="002B678A"/>
  </w:style>
  <w:style w:type="paragraph" w:styleId="22">
    <w:name w:val="Body Text First Indent 2"/>
    <w:basedOn w:val="af2"/>
    <w:link w:val="23"/>
    <w:qFormat/>
    <w:rsid w:val="002B678A"/>
    <w:pPr>
      <w:widowControl/>
      <w:autoSpaceDE w:val="0"/>
      <w:autoSpaceDN w:val="0"/>
      <w:adjustRightInd w:val="0"/>
      <w:spacing w:after="0"/>
      <w:ind w:leftChars="0" w:left="0" w:firstLineChars="200" w:firstLine="420"/>
      <w:jc w:val="left"/>
    </w:pPr>
    <w:rPr>
      <w:rFonts w:ascii="Times New Roman" w:eastAsia="楷体_GB2312" w:hAnsi="Times New Roman" w:cs="Times New Roman"/>
      <w:color w:val="FF0000"/>
      <w:sz w:val="28"/>
      <w:szCs w:val="28"/>
      <w:lang w:val="zh-CN"/>
    </w:rPr>
  </w:style>
  <w:style w:type="character" w:customStyle="1" w:styleId="23">
    <w:name w:val="正文首行缩进 2 字符"/>
    <w:basedOn w:val="af3"/>
    <w:link w:val="22"/>
    <w:rsid w:val="002B678A"/>
    <w:rPr>
      <w:rFonts w:ascii="Times New Roman" w:eastAsia="楷体_GB2312" w:hAnsi="Times New Roman" w:cs="Times New Roman"/>
      <w:color w:val="FF0000"/>
      <w:sz w:val="28"/>
      <w:szCs w:val="2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722364">
      <w:bodyDiv w:val="1"/>
      <w:marLeft w:val="0"/>
      <w:marRight w:val="0"/>
      <w:marTop w:val="0"/>
      <w:marBottom w:val="0"/>
      <w:divBdr>
        <w:top w:val="none" w:sz="0" w:space="0" w:color="auto"/>
        <w:left w:val="none" w:sz="0" w:space="0" w:color="auto"/>
        <w:bottom w:val="none" w:sz="0" w:space="0" w:color="auto"/>
        <w:right w:val="none" w:sz="0" w:space="0" w:color="auto"/>
      </w:divBdr>
    </w:div>
    <w:div w:id="194217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77ED8-AD1D-468A-9F90-2FD513CEF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1605</Words>
  <Characters>9155</Characters>
  <Application>Microsoft Office Word</Application>
  <DocSecurity>0</DocSecurity>
  <Lines>76</Lines>
  <Paragraphs>21</Paragraphs>
  <ScaleCrop>false</ScaleCrop>
  <Company/>
  <LinksUpToDate>false</LinksUpToDate>
  <CharactersWithSpaces>10739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zhangyan</dc:creator>
  <cp:keywords/>
  <dc:description/>
  <cp:lastModifiedBy>苏利</cp:lastModifiedBy>
  <cp:revision>5</cp:revision>
  <dcterms:created xsi:type="dcterms:W3CDTF">2022-08-21T04:10:00Z</dcterms:created>
  <dcterms:modified xsi:type="dcterms:W3CDTF">2022-08-21T04:28:00Z</dcterms:modified>
</cp:coreProperties>
</file>